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F6" w:rsidRPr="00497CBB" w:rsidRDefault="003C58F6" w:rsidP="003C58F6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1</w:t>
      </w:r>
    </w:p>
    <w:p w:rsidR="003C58F6" w:rsidRDefault="003C58F6" w:rsidP="003C58F6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:rsidR="003C58F6" w:rsidRPr="00497CBB" w:rsidRDefault="003C58F6" w:rsidP="003C58F6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01/03/2019/MDPS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3C58F6" w:rsidRDefault="003C58F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3C58F6">
        <w:rPr>
          <w:rFonts w:ascii="Century Gothic" w:hAnsi="Century Gothic"/>
          <w:b/>
          <w:sz w:val="20"/>
          <w:szCs w:val="20"/>
        </w:rPr>
        <w:t xml:space="preserve">SZCZEGÓŁOWY </w:t>
      </w:r>
      <w:r w:rsidR="00494B96" w:rsidRPr="003C58F6">
        <w:rPr>
          <w:rFonts w:ascii="Century Gothic" w:hAnsi="Century Gothic"/>
          <w:b/>
          <w:sz w:val="20"/>
          <w:szCs w:val="20"/>
        </w:rPr>
        <w:t>OPIS PRZEDMIOTU ZAMÓWIENIA:</w:t>
      </w:r>
    </w:p>
    <w:p w:rsidR="003C58F6" w:rsidRPr="00774380" w:rsidRDefault="003C58F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74380" w:rsidRDefault="00494B96" w:rsidP="003C58F6">
      <w:pPr>
        <w:pStyle w:val="Bezodstpw"/>
        <w:jc w:val="both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 xml:space="preserve">Przedmiotem zamówienia jest </w:t>
      </w:r>
      <w:bookmarkStart w:id="0" w:name="_Hlk534618316"/>
      <w:r w:rsidRPr="00774380">
        <w:rPr>
          <w:rFonts w:ascii="Century Gothic" w:hAnsi="Century Gothic"/>
          <w:sz w:val="20"/>
          <w:szCs w:val="20"/>
        </w:rPr>
        <w:t>dostawa wraz z montażem wskazanego sprzętu technologii informacyjno-komunikacyjnej stanowiący doposażenie pracowni szkolnych</w:t>
      </w:r>
      <w:bookmarkEnd w:id="0"/>
      <w:r w:rsidRPr="00774380">
        <w:rPr>
          <w:rFonts w:ascii="Century Gothic" w:hAnsi="Century Gothic"/>
          <w:sz w:val="20"/>
          <w:szCs w:val="20"/>
        </w:rPr>
        <w:t>:</w:t>
      </w:r>
    </w:p>
    <w:p w:rsidR="00494B96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494B96" w:rsidRPr="0072283F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72283F">
        <w:rPr>
          <w:rFonts w:ascii="Century Gothic" w:hAnsi="Century Gothic"/>
          <w:b/>
          <w:sz w:val="20"/>
          <w:szCs w:val="20"/>
        </w:rPr>
        <w:t>Poz.1. Aparat fotograficzny – ilość szt. 1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 38651000-3</w:t>
      </w:r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3"/>
        <w:gridCol w:w="8576"/>
      </w:tblGrid>
      <w:tr w:rsidR="00494B96" w:rsidRPr="00774380" w:rsidTr="00923FFB">
        <w:trPr>
          <w:trHeight w:val="284"/>
        </w:trPr>
        <w:tc>
          <w:tcPr>
            <w:tcW w:w="912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088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923FFB">
        <w:trPr>
          <w:trHeight w:val="284"/>
        </w:trPr>
        <w:tc>
          <w:tcPr>
            <w:tcW w:w="912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Ekran</w:t>
            </w:r>
          </w:p>
        </w:tc>
        <w:tc>
          <w:tcPr>
            <w:tcW w:w="4088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Wielkość ekranu LCD min 3 cale, Wizjer optyczny, Rozdzielczość ekranu min 920 tys. punktów</w:t>
            </w:r>
          </w:p>
        </w:tc>
      </w:tr>
      <w:tr w:rsidR="00494B96" w:rsidRPr="00774380" w:rsidTr="00923FFB">
        <w:trPr>
          <w:trHeight w:val="284"/>
        </w:trPr>
        <w:tc>
          <w:tcPr>
            <w:tcW w:w="912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Obraz/Obiektyw</w:t>
            </w:r>
          </w:p>
        </w:tc>
        <w:tc>
          <w:tcPr>
            <w:tcW w:w="4088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Przetwornik CMOS, Rozdzielczość efektywna min 24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Mpx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Rozdzielczość przetwornika min 24,7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Mpx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Procesor obrazu min DIGIC IV +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Obiektyw: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Obiektyw w zestawie, Ogniskowa obiektywu około 18-55 mm, Jasność obiektywu około F/3.5 - 5.6, Średnica filtra min 58 mm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Dane techniczne: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Zakres czułości ISO min 100-6400, Złącze USB min 2.0, Złącze HDMI mini typ C, NFC, Wi-Fi, Wbudowana lampa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Funkcje min: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Zdjęcia seryjne min 3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kl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/s, Automatyka programowa, Preselekcja czasu TV, Preselekcja przysłony AV, Ręczne ustawianie ekspozycji, Optyczna stabilizacja obrazu, Podgląd na żywo z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autofokusem</w:t>
            </w:r>
            <w:proofErr w:type="spellEnd"/>
          </w:p>
        </w:tc>
      </w:tr>
      <w:tr w:rsidR="00494B96" w:rsidRPr="00774380" w:rsidTr="00923FFB">
        <w:trPr>
          <w:trHeight w:val="284"/>
        </w:trPr>
        <w:tc>
          <w:tcPr>
            <w:tcW w:w="912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Zapis danych: </w:t>
            </w:r>
          </w:p>
        </w:tc>
        <w:tc>
          <w:tcPr>
            <w:tcW w:w="4088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Obsługiwane karty pamięci: SD, SDHC, SDXC, Maksymalna rozdzielczość zapisywanego zdjęcia min 6000x4000, Rozdzielczość nagrywanych filmów min 1920 x 1080</w:t>
            </w:r>
          </w:p>
        </w:tc>
      </w:tr>
      <w:tr w:rsidR="00494B96" w:rsidRPr="00774380" w:rsidTr="00923FFB">
        <w:trPr>
          <w:trHeight w:val="284"/>
        </w:trPr>
        <w:tc>
          <w:tcPr>
            <w:tcW w:w="912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Obsługiwane karty pamięci</w:t>
            </w:r>
          </w:p>
        </w:tc>
        <w:tc>
          <w:tcPr>
            <w:tcW w:w="4088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SD, SDHC, SDXC, Maksymalna rozdzielczość zapisywanego zdjęcia min 6000x4000, Rozdzielczość nagrywanych filmów min 1920 x 1080</w:t>
            </w:r>
          </w:p>
        </w:tc>
      </w:tr>
      <w:tr w:rsidR="00494B96" w:rsidRPr="00774380" w:rsidTr="00923FFB">
        <w:trPr>
          <w:trHeight w:val="284"/>
        </w:trPr>
        <w:tc>
          <w:tcPr>
            <w:tcW w:w="912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Wyposażenie</w:t>
            </w:r>
          </w:p>
        </w:tc>
        <w:tc>
          <w:tcPr>
            <w:tcW w:w="4088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ładowarka, akumulator, pasek, obiektyw, instrukcja obsługi w języku polskim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Wymiary: grubość – 70 mm (+/- 20 mm), wysokość – 130 mm (+/- 20 mm), wysokość – 100 mm (+/- 20 mm)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2283F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72283F">
        <w:rPr>
          <w:rFonts w:ascii="Century Gothic" w:hAnsi="Century Gothic"/>
          <w:b/>
          <w:sz w:val="20"/>
          <w:szCs w:val="20"/>
        </w:rPr>
        <w:t>Poz. 2 Komputer stacjonarny z oprogramowaniem i monitorem – ilość szt. 10</w:t>
      </w: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 30213300-8</w:t>
      </w:r>
    </w:p>
    <w:p w:rsidR="00923FFB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Komputer stacjonarny:</w:t>
      </w:r>
    </w:p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4"/>
        <w:gridCol w:w="8448"/>
      </w:tblGrid>
      <w:tr w:rsidR="00494B96" w:rsidRPr="00774380" w:rsidTr="00494B96">
        <w:trPr>
          <w:trHeight w:val="284"/>
        </w:trPr>
        <w:tc>
          <w:tcPr>
            <w:tcW w:w="1027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Komputer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Typu small form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factor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z obsługą kart PCI Express wyłącznie o niskim profilu.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Fabrycznie umożliwiająca montaż min. 2 kieszeni: 1 szt. na napęd optyczny (dopuszcza się stosowanie napędów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slim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 zewnętrzna, 1 szt. 3,5”na standardowy dysk twardy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Wyposażona w czytnik kart multimedialnych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bCs/>
                <w:sz w:val="20"/>
                <w:szCs w:val="20"/>
              </w:rPr>
              <w:lastRenderedPageBreak/>
              <w:t>- Obudowa trwale oznaczona nazwą producenta, nazwą komputera, numerem MTM, PN, numerem seryjnym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774380">
              <w:rPr>
                <w:rFonts w:ascii="Century Gothic" w:hAnsi="Century Gothic" w:cs="Calibri"/>
                <w:bCs/>
                <w:sz w:val="20"/>
                <w:szCs w:val="20"/>
              </w:rPr>
              <w:t>- Wyposażona w budowany głośnik o mocy min. 1.5W</w:t>
            </w:r>
            <w:r w:rsidRPr="00774380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Zasilacz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Zasilacz maksymalnie 180W o sprawności minimum 85%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Chipset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Dostosowany do zaoferowanego procesora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Płyta główna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Zaprojektowana i wyprodukowana przez producenta komputera.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Wyposażona w złącza min.: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>1 x PCI Express 3.0 x</w:t>
            </w:r>
            <w:r w:rsidRPr="00774380">
              <w:rPr>
                <w:rFonts w:ascii="Century Gothic" w:hAnsi="Century Gothic" w:cs="Arial"/>
                <w:sz w:val="20"/>
                <w:szCs w:val="20"/>
                <w:lang w:val="en-US"/>
              </w:rPr>
              <w:t>16,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>1 x PCI Express 3.0 x1,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2 x M.2 z czego min. 1 przeznaczona dla dysku SSD z obsługą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PCIe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NVMe</w:t>
            </w:r>
            <w:proofErr w:type="spellEnd"/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Procesor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Procesor klasy x86, zaprojektowany do pracy w komputerach stacjonarnych, na poziomie wydajności liczonej w punktach 11650 na podstawie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PerformanceTest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w teście CPU Mark według wyników opublikowanych na http://www.cpubenchmark.net/. Wykonawca załączy do oferty wydruk ze strony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Passmark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oferowanego procesora.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Pamięć operacyjna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Min. 8GB DDR4 2666MHz z możliwością rozszerzenia do 32 GB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color w:val="000000"/>
                <w:sz w:val="20"/>
                <w:szCs w:val="20"/>
              </w:rPr>
              <w:t>Ilość banków pamięci: min. 2 szt.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774380">
              <w:rPr>
                <w:rFonts w:ascii="Century Gothic" w:hAnsi="Century Gothic" w:cs="Arial"/>
                <w:color w:val="000000"/>
                <w:sz w:val="20"/>
                <w:szCs w:val="20"/>
              </w:rPr>
              <w:t>Ilość wolnych banków pamięci: min. 1 szt.</w:t>
            </w:r>
            <w:r w:rsidRPr="00774380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Dysk twardy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Min 256GB SSD M.2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PCIe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NVMe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lub 7200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obr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/min zawierający partycję RECOVERY umożliwiającą odtworzenie systemu operacyjnego fabrycznie zainstalowanego na komputerze po awarii. 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Napęd optyczny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Nagrywarka DVD +/-RW 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Karta graficzna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Zintegrowana karta graficzna wykorzystująca pamięć RAM systemu dynamicznie przydzielaną na potrzeby grafiki w trybie UMA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Unified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Memory Access) – z możliwością dynamicznego przydzielenia pamięci.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Audio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Karta dźwiękowa zintegrowana z płytą główną, zgodna z High Definition. 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Karta sieciowa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sz w:val="20"/>
                <w:szCs w:val="20"/>
              </w:rPr>
              <w:t xml:space="preserve">LAN 10/100/1000 </w:t>
            </w:r>
            <w:proofErr w:type="spellStart"/>
            <w:r w:rsidRPr="00774380">
              <w:rPr>
                <w:rFonts w:ascii="Century Gothic" w:hAnsi="Century Gothic" w:cs="Calibri"/>
                <w:sz w:val="20"/>
                <w:szCs w:val="20"/>
              </w:rPr>
              <w:t>Mbit</w:t>
            </w:r>
            <w:proofErr w:type="spellEnd"/>
            <w:r w:rsidRPr="00774380">
              <w:rPr>
                <w:rFonts w:ascii="Century Gothic" w:hAnsi="Century Gothic" w:cs="Calibri"/>
                <w:sz w:val="20"/>
                <w:szCs w:val="20"/>
              </w:rPr>
              <w:t xml:space="preserve">/s z </w:t>
            </w:r>
            <w:proofErr w:type="spellStart"/>
            <w:r w:rsidRPr="00774380">
              <w:rPr>
                <w:rFonts w:ascii="Century Gothic" w:hAnsi="Century Gothic" w:cs="Calibri"/>
                <w:sz w:val="20"/>
                <w:szCs w:val="20"/>
              </w:rPr>
              <w:t>funkją</w:t>
            </w:r>
            <w:proofErr w:type="spellEnd"/>
            <w:r w:rsidRPr="00774380">
              <w:rPr>
                <w:rFonts w:ascii="Century Gothic" w:hAnsi="Century Gothic" w:cs="Calibri"/>
                <w:sz w:val="20"/>
                <w:szCs w:val="20"/>
              </w:rPr>
              <w:t xml:space="preserve"> PXE oraz Wake on LAN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Porty/złącza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Wbudowane porty/złącza: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Wideo różnego typu umożliwiające elastyczne podłączenie urządzenia bez stosowania przejściówek lub adapterów za pomocą min: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- 1 x VGA,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- 1 x DP,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- 1 x HDMI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Pozostałe porty/złącza: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- 8 x USB w tym: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z przodu obudowy min. 4 x USB3.1 z czego min. 2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SuperSpeed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+ o prędkości do 10Gbps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 tyłu obudowy min. 4 x USB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port sieciowy RJ-45,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porty słuchawek i mikrofonu na przednim lub tylnym panelu obudowy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port szeregowy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czytnik kart pamięci 7-in-1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br/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Klawiatura/mysz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sz w:val="20"/>
                <w:szCs w:val="20"/>
              </w:rPr>
              <w:t>Klawiatura przewodowa w układzie US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sz w:val="20"/>
                <w:szCs w:val="20"/>
              </w:rPr>
              <w:t>Mysz przewodowa (</w:t>
            </w:r>
            <w:proofErr w:type="spellStart"/>
            <w:r w:rsidRPr="00774380">
              <w:rPr>
                <w:rFonts w:ascii="Century Gothic" w:hAnsi="Century Gothic" w:cs="Calibri"/>
                <w:sz w:val="20"/>
                <w:szCs w:val="20"/>
              </w:rPr>
              <w:t>scroll</w:t>
            </w:r>
            <w:proofErr w:type="spellEnd"/>
            <w:r w:rsidRPr="00774380">
              <w:rPr>
                <w:rFonts w:ascii="Century Gothic" w:hAnsi="Century Gothic" w:cs="Calibri"/>
                <w:sz w:val="20"/>
                <w:szCs w:val="20"/>
              </w:rPr>
              <w:t>)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System operacyjny</w:t>
            </w:r>
          </w:p>
        </w:tc>
        <w:tc>
          <w:tcPr>
            <w:tcW w:w="3973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System operacyjny klasy PC musi spełniać następujące wymagania poprzez wbudowane mechanizmy, bez użycia dodatkowych aplikacji: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Dostępne dwa rodzaje graficznego interfejsu użytkownika: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a.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Klasyczny, umożliwiający obsługę przy pomocy klawiatury i myszy,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b.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Dotykowy umożliwiający sterowanie dotykiem na urządzeniach typu tablet lub monitorach dotykowych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Interfejs użytkownika dostępny w wielu językach do wyboru – w tym polskim i angielskim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5.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Wbudowane w system operacyjny minimum dwie przeglądarki Internetowe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6.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7.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Zlokalizowane w języku polskim, co najmniej następujące elementy: menu, pomoc, komunikaty systemowe, menedżer plików.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8.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Graficzne środowisko instalacji i konfiguracji dostępne w języku polskim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9.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Wbudowany system pomocy w języku polskim.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10.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przystosowania stanowiska dla osób niepełnosprawnych (np. słabo widzących).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dokonywania aktualizacji i poprawek systemu poprzez mechanizm zarządzany przez administratora systemu Zamawiającego.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Możliwość dostarczania poprawek do systemu operacyjnego w modelu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peer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-to-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peer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14.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15.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dołączenia systemu do usługi katalogowej on-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premise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lub w chmurze.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16.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Umożliwienie zablokowania urządzenia w ramach danego konta tylko do uruchamiania wybranej aplikacji - tryb "kiosk".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17.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18.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19.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Transakcyjny system plików pozwalający na stosowanie przydziałów (ang.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quota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20.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przywracania obrazu plików systemowych do uprzednio zapisanej postaci.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przywracania systemu operacyjnego do stanu początkowego z pozostawieniem plików użytkownika.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24.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Wbudowany mechanizm wirtualizacji typu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hypervisor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."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25.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Wbudowana możliwość zdalnego dostępu do systemu i pracy zdalnej z wykorzystaniem pełnego interfejsu graficznego.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26.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Dostępność bezpłatnych biuletynów bezpieczeństwa związanych z działaniem systemu operacyjnego.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27.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28.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29.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30.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Wbudowany system uwierzytelnienia dwuskładnikowego oparty o certyfikat lub klucz prywatny oraz PIN lub uwierzytelnienie biometryczne.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Wbudowane mechanizmy ochrony antywirusowej i przeciw złośliwemu oprogramowaniu z zapewnionymi bezpłatnymi aktualizacjami.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Wbudowany system szyfrowania dysku twardego ze wsparciem modułu TPM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tworzenia i przechowywania kopii zapasowych kluczy odzyskiwania do szyfrowania dysku w usługach katalogowych.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34.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tworzenia wirtualnych kart inteligentnych.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35.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Wsparcie dla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firmware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Secure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Boot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36.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Wbudowany w system, wykorzystywany automatycznie przez wbudowane przeglądarki filtr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reputacyjny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URL.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37.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38.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Mechanizmy logowania w oparciu o: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a.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Login i hasło,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b.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Karty inteligentne i certyfikaty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smartcard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Wirtualne karty inteligentne i certyfikaty (logowanie w oparciu o certyfikat chroniony poprzez moduł TPM),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Certyfikat/Klucz i PIN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e.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Certyfikat/Klucz i uwierzytelnienie biometryczne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39.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Wsparcie dla uwierzytelniania na bazie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Kerberos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v. 5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40.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Wbudowany agent do zbierania danych na temat zagrożeń na stacji roboczej.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Wsparcie .NET Framework 2.x, 3.x i 4.x – możliwość uruchomienia aplikacji działających we wskazanych środowiskach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Wsparcie dla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VBScript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– możliwość uruchamiania interpretera poleceń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Wsparcie dla PowerShell 5.x – możliwość uruchamiania interpretera poleceń 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BIOS  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F2131D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BIOS zgodny ze specyfikacją UEFI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br/>
              <w:t xml:space="preserve">-  Możliwość, bez uruchamiania systemu operacyjnego z dysku twardego komputera lub innych podłączonych do niego urządzeń zewnętrznych informacji o: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br/>
              <w:t>- modelu komputera, PN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numerze seryjnym,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AssetTag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MAC Adres karty sieciowej,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wersja Biosu wraz z datą produkcji,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zainstalowanym procesorze, jego taktowaniu i ilości rdzeni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ilości pamięci RAM wraz z taktowaniem,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stanie pracy wentylatora na procesorze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stanie pracy wentylatora w obudowie komputera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- napędach lub dyskach podłączonych do portów SATA oraz M.2 (model dysku i napędu optycznego)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Możliwość z poziomu Bios: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wyłączenia/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włącznia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portów USB zarówno z przodu jak i z tyłu obudowy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wyłączenia selektywnego (pojedynczego) portów SATA,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wyłączenia karty sieciowej, karty audio, portu szeregowego,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możliwość ustawienia portów USB w jednym z dwóch trybów: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użytkownik może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kopiowac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dane z urządzenia pamięci masowej podłączonego do pamięci USB na komputer ale nie może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kopiowac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danych z komputera na urządzenia pamięci masowej podłączone do portu USB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użytkownik nie może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kopiowac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danych z urządzenia pamięci masowej podłączonego do portu USB na komputer oraz nie może kopiować danych z komputera na urządzenia pamięci masowej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ustawienia hasła: administratora, Power-On, HDD,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blokady aktualizacji BIOS bez podania hasła administratora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wglądu w system zbierania logów (min. Informacja o update Bios, błędzie wentylatora na procesorze, wyczyszczeniu logów)  z możliwością czyszczenia logów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alertowania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zmiany konfiguracji sprzętowej komputera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załadowania optymalnych ustawień Bios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obsługa Bios za pomocą klawiatury i myszy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Zintegrowany System Diagnostyczny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Wizualny system diagnostyczny producenta dzia</w:t>
            </w:r>
            <w:r>
              <w:rPr>
                <w:rFonts w:ascii="Century Gothic" w:hAnsi="Century Gothic" w:cs="Arial"/>
                <w:sz w:val="20"/>
                <w:szCs w:val="20"/>
              </w:rPr>
              <w:t>ł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ający nawet w przypadku uszkodzenia dysku twardego z systemem operacyjnym komputera umożliwiający na wykonanie diagnostyki następuj</w:t>
            </w:r>
            <w:r>
              <w:rPr>
                <w:rFonts w:ascii="Century Gothic" w:hAnsi="Century Gothic" w:cs="Arial"/>
                <w:sz w:val="20"/>
                <w:szCs w:val="20"/>
              </w:rPr>
              <w:t>ą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cych podzespołów: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wykonanie testu pamięci RAM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test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>dysku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>twardego</w:t>
            </w:r>
            <w:proofErr w:type="spellEnd"/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test monitora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test magistrali PCI-e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test portów USB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test płyty głównej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Wizualna lub dźwiękowa sygnalizacja w przypadku błędów któregokolwiek z powyższych podzespołów komputera.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Ponadto system powinien umo</w:t>
            </w:r>
            <w:r>
              <w:rPr>
                <w:rFonts w:ascii="Century Gothic" w:hAnsi="Century Gothic" w:cs="Arial"/>
                <w:sz w:val="20"/>
                <w:szCs w:val="20"/>
              </w:rPr>
              <w:t>ż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liwiać identyfikacje testowanej jednostki i jej komponentów w następuj</w:t>
            </w:r>
            <w:r>
              <w:rPr>
                <w:rFonts w:ascii="Century Gothic" w:hAnsi="Century Gothic" w:cs="Arial"/>
                <w:sz w:val="20"/>
                <w:szCs w:val="20"/>
              </w:rPr>
              <w:t>ą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cym zakresie: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PC: Producent, model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BIOS: Wersja oraz data wydania Bios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Procesor : Nazwa, taktowanie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Pamięć RAM : Ilość zainstalowanej pamięci RAM, producent oraz numer seryjny poszczególnych kości pamięci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Dysk twardy:  model, numer seryjny, wersja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firmware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pojemność, temperatura pracy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Monitor: producent, model, rozdzielczość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System Diagnostyczny dzia</w:t>
            </w:r>
            <w:r>
              <w:rPr>
                <w:rFonts w:ascii="Century Gothic" w:hAnsi="Century Gothic" w:cs="Arial"/>
                <w:sz w:val="20"/>
                <w:szCs w:val="20"/>
              </w:rPr>
              <w:t>ł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ający nawet w przypadku uszkodzenia dysku twardego z systemem operacyjnym komputera.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Certyfikat ISO9001:2000 dla producenta sprzętu (należy załączyć do oferty)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ENERGY STAR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Deklaracja zgodności CE (załączyć do oferty)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-     Głośność jednostki mierzona z pozycji operatora w trybie IDLE nie większa niż 22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dB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– dołączyć certyfikat akredytowanej jednostki potwierdzający głośność jednostki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 xml:space="preserve">Potwierdzenie spełnienia kryteriów środowiskowych, w tym zgodności z dyrektywą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RoHS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Waga/rozmiary urządzenia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Waga urządzenia poniżej 5 kg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  <w:r w:rsidRPr="00774380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Wysokość nie może być większa niż 32cm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Szerokość nie może być większa niż 11cm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Bezpieczeństwo i zdalne zarządzanie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Złącze typu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Kensington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Lock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3 lata świadczona w miejscu użytkowania sprzętu (on-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site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</w:tr>
      <w:tr w:rsidR="00494B96" w:rsidRPr="00774380" w:rsidTr="00494B96">
        <w:trPr>
          <w:trHeight w:val="28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Dedykowany numer oraz adres email dla wsparcia technicznego i informacji produktowej.</w:t>
            </w:r>
          </w:p>
          <w:p w:rsidR="00494B96" w:rsidRPr="00CA3AFD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- możliwość weryfikacji u producenta konfiguracji fabrycznej zakupionego sprzętu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- Naprawy gwarancyjne  urządzeń muszą być realizowany przez Producenta lub Autoryzowanego Partnera Serwisowego Producenta.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 xml:space="preserve">Monitor: </w:t>
      </w:r>
    </w:p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0"/>
        <w:gridCol w:w="8682"/>
      </w:tblGrid>
      <w:tr w:rsidR="00494B96" w:rsidRPr="00774380" w:rsidTr="00494B96">
        <w:trPr>
          <w:trHeight w:val="28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Przekątna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Min. 24”</w:t>
            </w:r>
          </w:p>
        </w:tc>
      </w:tr>
      <w:tr w:rsidR="00494B96" w:rsidRPr="00774380" w:rsidTr="00494B96">
        <w:trPr>
          <w:trHeight w:val="28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Ekran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Panel TN LED, matowe</w:t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br/>
              <w:t>Min. 1920x1080 Full HD</w:t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br/>
              <w:t>Min. 250 cd/m² typowa</w:t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br/>
              <w:t>Kontrast statyczny: 1000:1</w:t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br/>
              <w:t>Czas reakcji maks. 1ms</w:t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br/>
              <w:t>Format obrazu: 16:9</w:t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br/>
              <w:t>Kąty widzenia: poziomo min. 170°oraz pionowo 160°, prawo 85° oraz lewo 85°, góra 80°dół: 80°</w:t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br/>
              <w:t xml:space="preserve">rozmiar plamki: maks. </w:t>
            </w:r>
            <w:r w:rsidRPr="00774380">
              <w:rPr>
                <w:rFonts w:ascii="Century Gothic" w:hAnsi="Century Gothic"/>
                <w:sz w:val="20"/>
                <w:szCs w:val="20"/>
              </w:rPr>
              <w:t>0.277mm</w:t>
            </w:r>
            <w:r w:rsidRPr="00774380">
              <w:rPr>
                <w:rFonts w:ascii="Century Gothic" w:hAnsi="Century Gothic"/>
                <w:sz w:val="20"/>
                <w:szCs w:val="20"/>
              </w:rPr>
              <w:br/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Powierzchnia robocza min. 531 x 298 mm</w:t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br/>
              <w:t xml:space="preserve">Synchronizacja Pozioma min. Zakres 30 – 80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kHZ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br/>
              <w:t>Synchronizacja Pionowa min. Zakres 55 – 75Hz</w:t>
            </w:r>
          </w:p>
        </w:tc>
      </w:tr>
      <w:tr w:rsidR="00494B96" w:rsidRPr="00774380" w:rsidTr="00494B96">
        <w:trPr>
          <w:trHeight w:val="28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Interfrejsy</w:t>
            </w:r>
            <w:proofErr w:type="spellEnd"/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Min.: VGA 1x, DVI x1, HDMI x1, HDCP, wyjście słuchawkowe</w:t>
            </w:r>
          </w:p>
        </w:tc>
      </w:tr>
      <w:tr w:rsidR="00494B96" w:rsidRPr="00774380" w:rsidTr="00494B96">
        <w:trPr>
          <w:trHeight w:val="28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Funkcjonalności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>Redukcja niebieskiego światła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br/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>Flicker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>free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br/>
              <w:t>Polski Język menu OSD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br/>
              <w:t>Przyciski: Power, menu, głośność, wyjście, audio</w:t>
            </w:r>
          </w:p>
        </w:tc>
      </w:tr>
      <w:tr w:rsidR="00494B96" w:rsidRPr="00774380" w:rsidTr="00494B96">
        <w:trPr>
          <w:trHeight w:val="28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Głośniki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Wbudowane min. 2x1W</w:t>
            </w:r>
          </w:p>
        </w:tc>
      </w:tr>
      <w:tr w:rsidR="00494B96" w:rsidRPr="00774380" w:rsidTr="00494B96">
        <w:trPr>
          <w:trHeight w:val="28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Właściwości fizyczne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Zakres regulacji min. pochylenie 22 stopnie w górę, oraz min. 5 stopni w dół</w:t>
            </w: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br/>
              <w:t>Standard VESA 100 x 100mm</w:t>
            </w: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br/>
              <w:t xml:space="preserve">Wymiary: </w:t>
            </w:r>
            <w:proofErr w:type="spellStart"/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maks</w:t>
            </w:r>
            <w:proofErr w:type="spellEnd"/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566 x 412 x 204mm</w:t>
            </w: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br/>
              <w:t xml:space="preserve">Waga: </w:t>
            </w:r>
            <w:proofErr w:type="spellStart"/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maks</w:t>
            </w:r>
            <w:proofErr w:type="spellEnd"/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: 3,4kg</w:t>
            </w:r>
          </w:p>
        </w:tc>
      </w:tr>
      <w:tr w:rsidR="00494B96" w:rsidRPr="00774380" w:rsidTr="00494B96">
        <w:trPr>
          <w:trHeight w:val="28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Zasilacz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Wbudowany wewnętrzny, zużycie energii </w:t>
            </w:r>
            <w:proofErr w:type="spellStart"/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maks</w:t>
            </w:r>
            <w:proofErr w:type="spellEnd"/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w trybie pracy. 25W, 0,5W w trybie uśpienia</w:t>
            </w:r>
          </w:p>
        </w:tc>
      </w:tr>
      <w:tr w:rsidR="00494B96" w:rsidRPr="00774380" w:rsidTr="00494B96">
        <w:trPr>
          <w:trHeight w:val="28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Gwarancja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Min. 3 lata, oraz min. 30 dni – zero pikseli.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74380" w:rsidRDefault="00494B96" w:rsidP="00494B96">
      <w:pPr>
        <w:pStyle w:val="Bezodstpw"/>
        <w:rPr>
          <w:rFonts w:ascii="Century Gothic" w:hAnsi="Century Gothic" w:cs="Arial"/>
          <w:sz w:val="20"/>
          <w:szCs w:val="20"/>
        </w:rPr>
      </w:pPr>
      <w:r w:rsidRPr="00774380">
        <w:rPr>
          <w:rFonts w:ascii="Century Gothic" w:hAnsi="Century Gothic" w:cs="Arial"/>
          <w:sz w:val="20"/>
          <w:szCs w:val="20"/>
        </w:rPr>
        <w:t>Oprogramowanie:</w:t>
      </w:r>
    </w:p>
    <w:p w:rsidR="00494B96" w:rsidRPr="00774380" w:rsidRDefault="00494B96" w:rsidP="00494B96">
      <w:pPr>
        <w:pStyle w:val="Bezodstpw"/>
        <w:rPr>
          <w:rFonts w:ascii="Century Gothic" w:hAnsi="Century Gothic" w:cs="Arial"/>
          <w:sz w:val="20"/>
          <w:szCs w:val="20"/>
        </w:rPr>
      </w:pPr>
      <w:r w:rsidRPr="00774380">
        <w:rPr>
          <w:rFonts w:ascii="Century Gothic" w:hAnsi="Century Gothic" w:cs="Arial"/>
          <w:sz w:val="20"/>
          <w:szCs w:val="20"/>
        </w:rPr>
        <w:t>Najnowsze stabilne oprogramowanie biurowe zawierające następujące elementy:   procesor tekstu, arkusz kalkulacyjny, program do prezentacji, w pełni wspierający formaty plików .docx,.xlsx,.pptx,</w:t>
      </w:r>
    </w:p>
    <w:p w:rsidR="00494B96" w:rsidRPr="00774380" w:rsidRDefault="00494B96" w:rsidP="00494B96">
      <w:pPr>
        <w:pStyle w:val="Bezodstpw"/>
        <w:rPr>
          <w:rFonts w:ascii="Century Gothic" w:hAnsi="Century Gothic" w:cs="Arial"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494B96" w:rsidRPr="0072283F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72283F">
        <w:rPr>
          <w:rFonts w:ascii="Century Gothic" w:hAnsi="Century Gothic"/>
          <w:b/>
          <w:sz w:val="20"/>
          <w:szCs w:val="20"/>
        </w:rPr>
        <w:lastRenderedPageBreak/>
        <w:t xml:space="preserve">Poz. 3 </w:t>
      </w:r>
      <w:proofErr w:type="spellStart"/>
      <w:r w:rsidRPr="0072283F">
        <w:rPr>
          <w:rFonts w:ascii="Century Gothic" w:hAnsi="Century Gothic"/>
          <w:b/>
          <w:sz w:val="20"/>
          <w:szCs w:val="20"/>
        </w:rPr>
        <w:t>Videoprojektor</w:t>
      </w:r>
      <w:proofErr w:type="spellEnd"/>
      <w:r w:rsidRPr="0072283F">
        <w:rPr>
          <w:rFonts w:ascii="Century Gothic" w:hAnsi="Century Gothic"/>
          <w:b/>
          <w:sz w:val="20"/>
          <w:szCs w:val="20"/>
        </w:rPr>
        <w:t xml:space="preserve"> – ilość szt. 10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 CPV 32322000-6</w:t>
      </w:r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7"/>
        <w:gridCol w:w="8599"/>
      </w:tblGrid>
      <w:tr w:rsidR="00494B96" w:rsidRPr="00774380" w:rsidTr="00494B96">
        <w:trPr>
          <w:trHeight w:val="284"/>
        </w:trPr>
        <w:tc>
          <w:tcPr>
            <w:tcW w:w="888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88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Wymagania techniczne</w:t>
            </w:r>
          </w:p>
        </w:tc>
        <w:tc>
          <w:tcPr>
            <w:tcW w:w="4112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Typ projektora: Krótkoogniskowy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Technologia: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min 3LCD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Rozdzielczość: XGA, min 1024 x 768, 4:3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Kontrast: min 16000:1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Jasność min: 3100 ANSI w trybie normalnym oraz 1700 ANSI w trybie ekonomicznym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Głośność: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maks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: 38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dB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w trybie normalnym oraz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maks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 29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dB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w trybie ekonomicznym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Zużycie energii: Maks  299W w trybie normalnym oraz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maks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 219W w trybie ekonomicznym Tryb czuwania: Maksymalnie 0,29W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Żywotność źródła światła: Min: 5000h w trybie normalnym oraz Mini 10000h w trybie ekonomicznym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Źródło światła (MOC): min. 199W AC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Odległość ogniskowa: f = 6.4 mm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Zoom/Focus: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Cyfrowy 1-1.35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Współczynnik odległości min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0,55 : 1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Odległość od ekranu: Projektor musi uzyskać ekran o przekątnej min. 108” w odległości nie większej niż 123cm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Przekątna: w zakresie minimalnym: 50" - 108" (+/- 2”)</w:t>
            </w:r>
          </w:p>
        </w:tc>
      </w:tr>
      <w:tr w:rsidR="00494B96" w:rsidRPr="00774380" w:rsidTr="00494B96">
        <w:trPr>
          <w:trHeight w:val="284"/>
        </w:trPr>
        <w:tc>
          <w:tcPr>
            <w:tcW w:w="888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Wymagania fizyczne</w:t>
            </w:r>
          </w:p>
        </w:tc>
        <w:tc>
          <w:tcPr>
            <w:tcW w:w="4112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Wejścia minimum: HDMI x1,  VGA x2, S-video x1, Wejście sygnału komponentowego x2, Wejście audio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cinch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1x, Wejście audio Mini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jack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2x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Wyjścia minimum: VGA x1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Porty komunikacyjne: min: Złącze USB 2.0 typu A x1, Złącze USB 2.0 typu B x1, Ethernet x1 (100/10), Bezprzewodowa sieć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Lan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IEEE 802.11b/g/n, RS-232C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Wbudowany głośnik: min 16W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Waga: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maks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3,8 kg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Wymiary: (wys. x szer. x głęb.)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maks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95 x 344,5 x 317 mm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Wyposażenie min: Kabel komputerowy, Urządzenie podstawowe, Kabel zasilający, Pilot z bateriami, Instrukcja montażu, Oprogramowanie (CD), Instrukcja obsługi (CD)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Funkcje min: Kompatybilny ze skanerem dokumentów, Zamrażanie obrazu, Natychmiastowe włączanie/wyłączanie, Przeglądarka JPEG, Przycisk wyciszania, Zarządzanie siecią.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Nie dopuszcza się możliwości zastosowania przejściówek do wejść/wyjść/złączy projektora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2283F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72283F">
        <w:rPr>
          <w:rFonts w:ascii="Century Gothic" w:hAnsi="Century Gothic"/>
          <w:b/>
          <w:sz w:val="20"/>
          <w:szCs w:val="20"/>
        </w:rPr>
        <w:t>Poz. 4 Rzutnik pisma – ilość szt. 4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 32322000-6</w:t>
      </w:r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31"/>
        <w:gridCol w:w="8425"/>
      </w:tblGrid>
      <w:tr w:rsidR="00494B96" w:rsidRPr="00774380" w:rsidTr="00494B96">
        <w:trPr>
          <w:trHeight w:val="284"/>
        </w:trPr>
        <w:tc>
          <w:tcPr>
            <w:tcW w:w="971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029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971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Wymagania techniczne</w:t>
            </w:r>
          </w:p>
        </w:tc>
        <w:tc>
          <w:tcPr>
            <w:tcW w:w="4029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Powierzchnia pracy: Szerokość/Głębokość: min. 28,5/28,5 cm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Obiektyw: 3-soczewkowy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Lampa: min 2x24V/250W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Jasność: min. 2700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Ansi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Szybka wymiana lampy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Torba w zestawie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Waga bez torby: 7,5 kg (+/- 1,0 kg)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494B96" w:rsidRPr="0072283F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72283F">
        <w:rPr>
          <w:rFonts w:ascii="Century Gothic" w:hAnsi="Century Gothic"/>
          <w:b/>
          <w:sz w:val="20"/>
          <w:szCs w:val="20"/>
        </w:rPr>
        <w:lastRenderedPageBreak/>
        <w:t>Poz. 5 Urządzenie wielofunkcyjne – ilość szt.: 2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 xml:space="preserve">Kod CPV: </w:t>
      </w:r>
      <w:bookmarkStart w:id="1" w:name="_Hlk1497565"/>
      <w:r w:rsidRPr="00774380">
        <w:rPr>
          <w:rFonts w:ascii="Century Gothic" w:hAnsi="Century Gothic"/>
          <w:sz w:val="20"/>
          <w:szCs w:val="20"/>
        </w:rPr>
        <w:t>42962000-7</w:t>
      </w:r>
      <w:bookmarkEnd w:id="1"/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31"/>
        <w:gridCol w:w="8425"/>
      </w:tblGrid>
      <w:tr w:rsidR="00494B96" w:rsidRPr="00774380" w:rsidTr="00494B96">
        <w:trPr>
          <w:trHeight w:val="284"/>
        </w:trPr>
        <w:tc>
          <w:tcPr>
            <w:tcW w:w="971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029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971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Wymagania </w:t>
            </w:r>
          </w:p>
        </w:tc>
        <w:tc>
          <w:tcPr>
            <w:tcW w:w="4029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Czarno-Białe wielofunkcyjne formatu A4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Technologia Laser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Szybkość min do 25 stron A4 na minutę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Rozdzielczość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Jakość min 1,200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(1,800 x 600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druk), 600 x 600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(skan/kopia)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Czas nagrzewania Ok. 28 sekund lub mniej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Czas do pierwszego wydruku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Ok. 7.5 sekund lub mniej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Czas do pierwszej kopii Ok. 13 sekund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Wymiary (Szer. x Głęb. x Wys.) 390 × 361 × 362 mm (+/- 50 mm)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Waga 10 kg (+/- 0,3 kg)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Pobór mocy: Kopiowanie/Drukowanie: max 355 W / 355 W, Tryb gotowości: 8 W, Tryb uśpienia: 4 W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Hałas zgodność max. Kopiowanie/drukowanie: tryb normalny 50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dB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(A), Kopiowanie/drukowanie: tryb cichy 49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dB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(A), Tryb gotowości: 29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dB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(A)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Pamięć min. 64 MB</w:t>
            </w:r>
          </w:p>
        </w:tc>
      </w:tr>
      <w:tr w:rsidR="00494B96" w:rsidRPr="00774380" w:rsidTr="00494B96">
        <w:trPr>
          <w:trHeight w:val="284"/>
        </w:trPr>
        <w:tc>
          <w:tcPr>
            <w:tcW w:w="971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Obsługa papieru</w:t>
            </w:r>
          </w:p>
        </w:tc>
        <w:tc>
          <w:tcPr>
            <w:tcW w:w="4029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Kaseta uniwersalna o pojemności min. 250 arkuszy; 60 – 220 g/m²; A4, A5, A6, B5,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Letter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Legal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użytkownika (70 x 148 – 216 x 356 mm) 1 arkuszowa taca ręczna; 60 – 220 g/m²; A4, A5, A6, B5,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Letter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Legal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użytkownika (70 x 148 – 216 x 356 mm)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Maks. Pojemność z opcjami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min. 250 arkuszy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Moduł dwustronny: Drukowanie dwustronne w standardzie: 60 – 120 g/m²; A4,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Letter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Legal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Pojemność wyjściowa: min. 100 arkuszy wydrukiem do dołu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Podajnik oryginałów: min. 40 arkuszy, 216 x 356 mm</w:t>
            </w:r>
          </w:p>
        </w:tc>
      </w:tr>
      <w:tr w:rsidR="00494B96" w:rsidRPr="00774380" w:rsidTr="00494B96">
        <w:trPr>
          <w:trHeight w:val="284"/>
        </w:trPr>
        <w:tc>
          <w:tcPr>
            <w:tcW w:w="971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Drukowanie </w:t>
            </w:r>
          </w:p>
        </w:tc>
        <w:tc>
          <w:tcPr>
            <w:tcW w:w="4029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Język kontrolera: Oparty na komputerze drukującego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Dodatkowe możliwości drukowanie: Skrzynka drukowania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Standardowe interfejsy (Drukowanie) min. USB 2.0 (Hi-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speed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),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FastEthernet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(10/100BaseTX)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Rozdzielczość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Jakość min. 1,200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(1,800 x 600)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Obsługiwane Systemy Operacyjne (Wydruk): Windows XP/Vista/7/8/Server 2003/Server 2008/Server 2008 R2 oraz Mac OS X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Kopiowanie: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Rozdzielczość kopiowania min. 600 x 600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Maks. Rozmiar oryginału min. 216 x 356 mm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Dodatkowe możliwości kopiowanie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min.: skanuj raz-kopiuj wiele, sortowanie elektroniczne, 2na1, 4na1, kopia dowodu tożsamości, program, wybór poziomu zaczernienia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Wbudowane zakresy powiększenia i pomniejszenia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4 zmniejszenia / 4 powiększenia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Zakres zoom-u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min. 25 - 400 % co 1%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Wznowienie kopiowania 1-99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Ustawienia obrazu min. Tekst + zdjęcie, tekst, zdjęcie</w:t>
            </w:r>
          </w:p>
        </w:tc>
      </w:tr>
      <w:tr w:rsidR="00494B96" w:rsidRPr="00774380" w:rsidTr="00494B96">
        <w:trPr>
          <w:trHeight w:val="284"/>
        </w:trPr>
        <w:tc>
          <w:tcPr>
            <w:tcW w:w="971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Skanowanie</w:t>
            </w:r>
          </w:p>
        </w:tc>
        <w:tc>
          <w:tcPr>
            <w:tcW w:w="4029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Interfejsy skanera min. USB 2.0 (Hi-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speed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Obsługiwane systemy operacyjne (Skanowanie): Windows XP/Vista/7/8/Server 2003/Server 2008/Server 2008 R2 oraz Mac OS X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Format kompresji MMR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Typ pliku BMP, TIFF, JPG, PDF, PNG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Skanowanie kolorowe, program skanowania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Maks. Rozmiar skanu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min. 216 x 356 mm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Funkcjonalności skanera min.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Twain (USB), WIA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scan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Rozdzielczość skanera: 600, 400, 300, 200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(256 odcieni)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Szybkość skanera min. 18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obr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./min. (300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A4, c/b); 6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obr.min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. (300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A4, kolor)</w:t>
            </w:r>
          </w:p>
        </w:tc>
      </w:tr>
      <w:tr w:rsidR="00494B96" w:rsidRPr="00774380" w:rsidTr="00494B96">
        <w:trPr>
          <w:trHeight w:val="284"/>
        </w:trPr>
        <w:tc>
          <w:tcPr>
            <w:tcW w:w="971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Fax</w:t>
            </w:r>
          </w:p>
        </w:tc>
        <w:tc>
          <w:tcPr>
            <w:tcW w:w="4029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Kompatybilność: ITU-T Super G3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Szybkość modemu: Maks. 33.6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kbps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Szybkość skanowania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min. 3 sekundy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Szybkość transmisji: 4 sekundy lub mniej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Czułość skanera min.: Tryb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Normal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: 8 punktów/mm x 3.85 linii/mm, Tryb Fine: 8 punktów/mm x 7.7 linii/mm, Tryb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Superfine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: 8 punktów/mm x 15.4 linii/mm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Maks. Rozmiar oryginału 216 x 356 mm (+/-5mm)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Metody kompresji min. MMR, MR, MH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Pamięć min. 2.2 MB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Odbiór do pamięci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923FFB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923FFB">
        <w:rPr>
          <w:rFonts w:ascii="Century Gothic" w:hAnsi="Century Gothic"/>
          <w:b/>
          <w:sz w:val="20"/>
          <w:szCs w:val="20"/>
        </w:rPr>
        <w:t>Poz. 6 Oprogramowanie - pakiet biurowy dla jednostek edukacyjnych – ilość szt. 22</w:t>
      </w:r>
    </w:p>
    <w:p w:rsidR="00494B96" w:rsidRPr="00774380" w:rsidRDefault="00494B96" w:rsidP="00494B96">
      <w:pPr>
        <w:pStyle w:val="Bezodstpw"/>
        <w:rPr>
          <w:rFonts w:ascii="Century Gothic" w:hAnsi="Century Gothic" w:cs="Arial"/>
          <w:sz w:val="20"/>
          <w:szCs w:val="20"/>
        </w:rPr>
      </w:pPr>
      <w:r w:rsidRPr="00774380">
        <w:rPr>
          <w:rFonts w:ascii="Century Gothic" w:hAnsi="Century Gothic" w:cs="Arial"/>
          <w:sz w:val="20"/>
          <w:szCs w:val="20"/>
        </w:rPr>
        <w:t>Kod CPV: 48310000-4</w:t>
      </w: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6"/>
        <w:gridCol w:w="8750"/>
      </w:tblGrid>
      <w:tr w:rsidR="00494B96" w:rsidRPr="00774380" w:rsidTr="00494B96">
        <w:trPr>
          <w:trHeight w:val="284"/>
        </w:trPr>
        <w:tc>
          <w:tcPr>
            <w:tcW w:w="816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84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Wymagania 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Pakiet aplikacji biurowych dla uczniów, spełniający poniższe wymagania: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Pakiet aplikacji biurowych wymagania ogólne: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Dostępny w architekturze 64-bitowej i 32-bitowej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Oferowany w polskiej wersji językowej,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Licencja bezterminowa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Pakiet aplikacji biurowych  musi spełniać następujące wymagania minimalne: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Pakiet biurowy dostarczony wraz z licencją i nośnikiem.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Wymagania odnośnie interfejsu użytkownika: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Pełna polska wersja językowa interfejsu użytkownika.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Prostota i intuicyjność obsługi, pozwalająca na pracę osobom nieposiadającym umiejętności technicznych.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Oprogramowanie musi umożliwiać tworzenie i edycję dokumentów elektronicznych w ustalonym formacie, który spełnia następujące warunki: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posiada kompletny i publicznie dostępny opis formatu,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ma zdefiniowany układ informacji w postaci XML,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umożliwia wykorzystanie schematów XML, wspiera w swojej specyfikacji podpis elektroniczny.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 skład oprogramowania muszą wchodzić narzędzia programistyczne umożliwiające automatyzację pracy i wymianę danych pomiędzy dokumentami i aplikacjami (język makropoleceń, język skryptowy),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Do aplikacji musi być dostępna pełna dokumentacja w języku polskim.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Pakiet zintegrowanych aplikacji biurowych musi zawierać: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Edytor tekstów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Arkusz kalkulacyjny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Narzędzie do przygotowywania i prowadzenia prezentacji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Narzędzie do zarządzania informacją prywatną (pocztą elektroniczną, kalendarzem, kontaktami i zadaniami)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Edytor tekstów musi umożliwiać: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Wstawianie oraz formatowanie tabel i obiektów graficznych.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Wstawianie wykresów i tabel z arkusza kalkulacyjnego (wliczając tabele przestawne).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Automatyczne numerowanie rozdziałów, punktów, akapitów, tabel, rysunków oraz tworzenie spisów treści.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Formatowanie nagłówków i stopek stron.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Sprawdzanie pisowni w języku polskim.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Śledzenie zmian wprowadzonych przez użytkowników.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Nagrywanie, tworzenie i edycję makr automatyzujących wykonywanie czynności.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Określenie układu strony (pionowa/pozioma).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Wydruk dokumentów.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Wykonywanie korespondencji seryjnej bazując na danych adresowych pochodzących z arkusza kalkulacyjnego i z narzędzia do zarządzania informacją prywatną.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Pracę na dokumentach utworzonych przy pomocy Microsoft Word 2003, 2007, 2010 i 2013 z zapewnieniem bezproblemowej konwersji wszystkich elementów i atrybutów Dokumentu.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Zabezpieczenie dokumentów hasłem przed odczytem oraz przed wprowadzaniem modyfikacji.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Wymagana jest dostępność do oferowanego edytora tekstu bezpłatnych narzędzi umożliwiających wykorzystanie go, jako środowiska udostępniającego formularze pozwalające zapisać plik wynikowy w zgodzie z Rozporządzeniem o Aktach Normatywnych i Prawnych.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Arkusz kalkulacyjny musi umożliwiać: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Tworzenie raportów tabelarycznych i wykresów liniowych (wraz linią trendu), słupkowych, kołowych.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Tworzenie raportów z zewnętrznych źródeł danych (inne arkusze kalkulacyjne, bazy danych zgodne z ODBC, pliki tekstowe, pliki XML,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webservice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Obsługę „kostek OLAP” oraz tworzenie i edycję kwerend bazodanowych i webowych. Narzędzia wspomagające analizę statystyczną i finansową, analizę wariantową i rozwiązywanie problemów optymalizacyjnych.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Tworzenie raportów tabeli przestawnych umożliwiających dynamiczną zmianę wymiarów oraz wykresów bazujących na danych z tabeli przestawnych.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Wyszukiwanie i zamianę danych.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Wykonywanie analiz danych przy użyciu formatowania warunkowego.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Nazywanie komórek arkusza i odwoływanie się w formułach po takiej nazwie.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Nagrywanie, tworzenie i edycję makr automatyzujących wykonywanie czynności.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Formatowanie czasu, daty i wartości finansowych z polskim formatem.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Zapis wielu arkuszy kalkulacyjnych w jednym pliku.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- Zachowanie pełnej zgodności z formatami plików utworzonych za pomocą oprogramowania Microsoft Excel 2003, 2007, 2010 i 2013 z uwzględnieniem poprawnej realizacji użytych w nich funkcji specjalnych i makropoleceń.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Zabezpieczenie dokumentów hasłem przed odczytem oraz przed wprowadzaniem modyfikacji.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Narzędzie do przygotowywania i prowadzenia prezentacji musi umożliwiać: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Przygotowywanie prezentacji multimedialnych, które będą: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a) Prezentowane przy użyciu projektora multimedialnego.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b) Drukowane w formacie umożliwiającym robienie notatek.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c) Zapisane jako prezentacja tylko do odczytu.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Nagrywanie narracji i dołączanie jej do prezentacji.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Opatrywanie slajdów notatkami dla prezentera.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Umieszczanie i formatowanie tekstów, obiektów graficznych, tabel, nagrań dźwiękowych i wideo.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Umieszczanie tabel i wykresów pochodzących z arkusza kalkulacyjnego.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Odświeżenie wykresu znajdującego się w prezentacji po zmianie danych w źródłowym arkuszu kalkulacyjnym.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Możliwość tworzenia animacji obiektów i całych slajdów.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Prowadzenie prezentacji w trybie prezentera, gdzie slajdy są widoczne na jednym monitorze lub projektorze, a na drugim widoczne są slajdy i notatki prezentera.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Pełna zgodność z formatami plików utworzonych za pomocą oprogramowania MS PowerPoint 2003, 2007 2010 i 2013.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Narzędzie do zarządzania informacją prywatną (pocztą elektroniczną, kalendarzem, kontaktami i zadaniami) musi umożliwiać: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Pobieranie i wysyłanie poczty elektronicznej z serwera pocztowego.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Filtrowanie niechcianej poczty elektronicznej (SPAM) oraz określanie listy zablokowanych i bezpiecznych nadawców.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Tworzenie katalogów, pozwalających katalogować pocztę elektroniczną.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Automatyczne grupowanie poczty o tym samym tytule.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Tworzenie reguł przenoszących automatycznie nową pocztę elektroniczną do określonych katalogów bazując na słowach zawartych w tytule, adresie nadawcy i odbiorcy.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Oflagowanie poczty elektronicznej z określeniem terminu przypomnienia.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Zarządzanie kalendarzem.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Udostępnianie kalendarza innym użytkownikom.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Przeglądanie kalendarza innych użytkowników.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Zapraszanie uczestników na spotkanie, co po ich akceptacji powoduje automatyczne wprowadzenie spotkania w ich kalendarzach.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Zarządzanie listą zadań.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Zlecanie zadań innym użytkownikom.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Zarządzanie listą kontaktów.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Udostępnianie listy kontaktów innym użytkownikom.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Przeglądanie listy kontaktów innych użytkowników.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Możliwość przesyłania kontaktów innym użytkowników.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eastAsia="Times New Roman" w:hAnsi="Century Gothic" w:cs="Times New Roman"/>
          <w:sz w:val="20"/>
          <w:szCs w:val="20"/>
        </w:rPr>
      </w:pP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E02DC3" w:rsidRDefault="00E02DC3" w:rsidP="00494B96">
      <w:pPr>
        <w:pStyle w:val="Bezodstpw"/>
        <w:rPr>
          <w:rFonts w:ascii="Century Gothic" w:hAnsi="Century Gothic"/>
          <w:b/>
          <w:sz w:val="20"/>
          <w:szCs w:val="20"/>
        </w:rPr>
      </w:pPr>
    </w:p>
    <w:p w:rsidR="00494B96" w:rsidRPr="008512B4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72283F">
        <w:rPr>
          <w:rFonts w:ascii="Century Gothic" w:hAnsi="Century Gothic"/>
          <w:b/>
          <w:sz w:val="20"/>
          <w:szCs w:val="20"/>
        </w:rPr>
        <w:lastRenderedPageBreak/>
        <w:t>Poz. 7. Komputer stacjonarny – ilość szt. 10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 30213300-8</w:t>
      </w:r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bookmarkStart w:id="2" w:name="_Hlk534710659"/>
      <w:r w:rsidRPr="00774380">
        <w:rPr>
          <w:rFonts w:ascii="Century Gothic" w:hAnsi="Century Gothic"/>
          <w:sz w:val="20"/>
          <w:szCs w:val="20"/>
        </w:rPr>
        <w:t>Komputer stacjonarny: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11"/>
        <w:gridCol w:w="8745"/>
      </w:tblGrid>
      <w:tr w:rsidR="00494B96" w:rsidRPr="00774380" w:rsidTr="00494B96">
        <w:trPr>
          <w:trHeight w:val="284"/>
        </w:trPr>
        <w:tc>
          <w:tcPr>
            <w:tcW w:w="816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bookmarkStart w:id="3" w:name="_Hlk534711937"/>
            <w:bookmarkEnd w:id="2"/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84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Komputer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Typu small form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factor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z obsługą kart PCI Express wyłącznie o niskim profilu.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Fabrycznie umożliwiająca montaż min. 2 kieszeni: 1 szt. na napęd optyczny (dopuszcza się stosowanie napędów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slim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 zewnętrzna, 1 szt. 3,5”na standardowy dysk twardy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Wyposażona w czytnik kart multimedialnych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bCs/>
                <w:sz w:val="20"/>
                <w:szCs w:val="20"/>
              </w:rPr>
              <w:t>- Obudowa trwale oznaczona nazwą producenta, nazwą komputera, numerem MTM, PN, numerem seryjnym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774380">
              <w:rPr>
                <w:rFonts w:ascii="Century Gothic" w:hAnsi="Century Gothic" w:cs="Calibri"/>
                <w:bCs/>
                <w:sz w:val="20"/>
                <w:szCs w:val="20"/>
              </w:rPr>
              <w:t>- Wyposażona w budowany głośnik o mocy min. 1.5W</w:t>
            </w:r>
            <w:r w:rsidRPr="00774380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Zasilacz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Zasilacz maksymalnie 180W o sprawności minimum 85%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Chipset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Dostosowany do zaoferowanego procesora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Płyta główna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Zaprojektowana i wyprodukowana przez producenta komputera.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Wyposażona w złącza min.: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>1 x PCI Express 3.0 x</w:t>
            </w:r>
            <w:r w:rsidRPr="00774380">
              <w:rPr>
                <w:rFonts w:ascii="Century Gothic" w:hAnsi="Century Gothic" w:cs="Arial"/>
                <w:sz w:val="20"/>
                <w:szCs w:val="20"/>
                <w:lang w:val="en-US"/>
              </w:rPr>
              <w:t>16,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>1 x PCI Express 3.0 x1,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2 x M.2 z czego min. 1 przeznaczona dla dysku SSD z obsługą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PCIe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NVMe</w:t>
            </w:r>
            <w:proofErr w:type="spellEnd"/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Procesor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Procesor klasy x86, zaprojektowany do pracy w komputerach stacjonarnych, na poziomie wydajności liczonej w punktach 8060 na podstawie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PerformanceTest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w teście CPU Mark według wyników opublikowanych na http://www.cpubenchmark.net/. Wykonawca załączy do oferty wydruk ze strony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Passmark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oferowanego procesora.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Pamięć operacyjna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Min. 4GB DDR4 2400MHz z możliwością rozszerzenia do 32 GB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color w:val="000000"/>
                <w:sz w:val="20"/>
                <w:szCs w:val="20"/>
              </w:rPr>
              <w:t>Ilość banków pamięci: min. 2 szt.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774380">
              <w:rPr>
                <w:rFonts w:ascii="Century Gothic" w:hAnsi="Century Gothic" w:cs="Arial"/>
                <w:color w:val="000000"/>
                <w:sz w:val="20"/>
                <w:szCs w:val="20"/>
              </w:rPr>
              <w:t>Ilość wolnych banków pamięci: min. 1 szt.</w:t>
            </w:r>
            <w:r w:rsidRPr="00774380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Dysk twardy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Min. 1TB 3,5” 7200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obr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/min zawierający partycję RECOVERY umożliwiającą odtworzenie systemu operacyjnego fabrycznie zainstalowanego na komputerze po awarii.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Karta graficzna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Zintegrowana karta graficzna wykorzystująca pamięć RAM systemu dynamicznie przydzielaną na potrzeby grafiki w trybie UMA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Unified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Memory Access) – z możliwością dynamicznego przydzielenia pamięci.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Audio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Karta dźwiękowa zintegrowana z płytą główną, zgodna z High Definition.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Karta sieciowa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sz w:val="20"/>
                <w:szCs w:val="20"/>
              </w:rPr>
              <w:t xml:space="preserve">LAN 10/100/1000 </w:t>
            </w:r>
            <w:proofErr w:type="spellStart"/>
            <w:r w:rsidRPr="00774380">
              <w:rPr>
                <w:rFonts w:ascii="Century Gothic" w:hAnsi="Century Gothic" w:cs="Calibri"/>
                <w:sz w:val="20"/>
                <w:szCs w:val="20"/>
              </w:rPr>
              <w:t>Mbit</w:t>
            </w:r>
            <w:proofErr w:type="spellEnd"/>
            <w:r w:rsidRPr="00774380">
              <w:rPr>
                <w:rFonts w:ascii="Century Gothic" w:hAnsi="Century Gothic" w:cs="Calibri"/>
                <w:sz w:val="20"/>
                <w:szCs w:val="20"/>
              </w:rPr>
              <w:t xml:space="preserve">/s z </w:t>
            </w:r>
            <w:proofErr w:type="spellStart"/>
            <w:r w:rsidRPr="00774380">
              <w:rPr>
                <w:rFonts w:ascii="Century Gothic" w:hAnsi="Century Gothic" w:cs="Calibri"/>
                <w:sz w:val="20"/>
                <w:szCs w:val="20"/>
              </w:rPr>
              <w:t>funkją</w:t>
            </w:r>
            <w:proofErr w:type="spellEnd"/>
            <w:r w:rsidRPr="00774380">
              <w:rPr>
                <w:rFonts w:ascii="Century Gothic" w:hAnsi="Century Gothic" w:cs="Calibri"/>
                <w:sz w:val="20"/>
                <w:szCs w:val="20"/>
              </w:rPr>
              <w:t xml:space="preserve"> PXE oraz Wake on LAN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Porty/złącza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Wbudowane porty/złącza: 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Wideo różnego typu umożliwiające elastyczne podłączenie urządzenia bez stosowania przejściówek lub adapterów za pomocą min: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- 1 x VGA,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- 1 x DP,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- 1 x HDMI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Pozostałe porty/złącza: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- 8 x USB w tym: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z przodu obudowy min. 4 x USB3.1 z czego min. 2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SuperSpeed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+ o prędkości do 10Gbps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 tyłu obudowy min. 4 x USB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port sieciowy RJ-45,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porty słuchawek i mikrofonu na przednim lub tylnym panelu obudowy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port szeregowy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- czytnik kart pamięci 7-in-1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br/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Klawiatura/mysz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sz w:val="20"/>
                <w:szCs w:val="20"/>
              </w:rPr>
              <w:t>Klawiatura przewodowa w układzie US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sz w:val="20"/>
                <w:szCs w:val="20"/>
              </w:rPr>
              <w:t>Mysz przewodowa (</w:t>
            </w:r>
            <w:proofErr w:type="spellStart"/>
            <w:r w:rsidRPr="00774380">
              <w:rPr>
                <w:rFonts w:ascii="Century Gothic" w:hAnsi="Century Gothic" w:cs="Calibri"/>
                <w:sz w:val="20"/>
                <w:szCs w:val="20"/>
              </w:rPr>
              <w:t>scroll</w:t>
            </w:r>
            <w:proofErr w:type="spellEnd"/>
            <w:r w:rsidRPr="00774380">
              <w:rPr>
                <w:rFonts w:ascii="Century Gothic" w:hAnsi="Century Gothic" w:cs="Calibri"/>
                <w:sz w:val="20"/>
                <w:szCs w:val="20"/>
              </w:rPr>
              <w:t>)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System operacyjny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System operacyjny klasy PC musi spełniać następujące wymagania poprzez wbudowane mechanizmy, bez użycia dodatkowych aplikacji: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Dostępne dwa rodzaje graficznego interfejsu użytkownika: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a.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Klasyczny, umożliwiający obsługę przy pomocy klawiatury i myszy,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b.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Dotykowy umożliwiający sterowanie dotykiem na urządzeniach typu tablet lub monitorach dotykowych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Interfejs użytkownika dostępny w wielu językach do wyboru – w tym polskim i angielskim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5.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Wbudowane w system operacyjny minimum dwie przeglądarki Internetowe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6.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7.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Zlokalizowane w języku polskim, co najmniej następujące elementy: menu, pomoc, komunikaty systemowe, menedżer plików.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8.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Graficzne środowisko instalacji i konfiguracji dostępne w języku polskim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9.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Wbudowany system pomocy w języku polskim.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10.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przystosowania stanowiska dla osób niepełnosprawnych (np. słabo widzących).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dokonywania aktualizacji i poprawek systemu poprzez mechanizm zarządzany przez administratora systemu Zamawiającego.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Możliwość dostarczania poprawek do systemu operacyjnego w modelu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peer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-to-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peer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14.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15.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dołączenia systemu do usługi katalogowej on-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premise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lub w chmurze.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16.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Umożliwienie zablokowania urządzenia w ramach danego konta tylko do uruchamiania wybranej aplikacji - tryb "kiosk".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17.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18.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19.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Transakcyjny system plików pozwalający na stosowanie przydziałów (ang.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quota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20.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przywracania obrazu plików systemowych do uprzednio zapisanej postaci.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przywracania systemu operacyjnego do stanu początkowego z pozostawieniem plików użytkownika.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24.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Wbudowany mechanizm wirtualizacji typu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hypervisor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."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25.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Wbudowana możliwość zdalnego dostępu do systemu i pracy zdalnej z wykorzystaniem pełnego interfejsu graficznego.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26.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Dostępność bezpłatnych biuletynów bezpieczeństwa związanych z działaniem systemu operacyjnego.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27.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28.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29.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30.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Wbudowany system uwierzytelnienia dwuskładnikowego oparty o certyfikat lub klucz prywatny oraz PIN lub uwierzytelnienie biometryczne.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Wbudowane mechanizmy ochrony antywirusowej i przeciw złośliwemu oprogramowaniu z zapewnionymi bezpłatnymi aktualizacjami.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Wbudowany system szyfrowania dysku twardego ze wsparciem modułu TPM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tworzenia i przechowywania kopii zapasowych kluczy odzyskiwania do szyfrowania dysku w usługach katalogowych.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34.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Możliwość tworzenia wirtualnych kart inteligentnych.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35.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Wsparcie dla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firmware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Secure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Boot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36.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Wbudowany w system, wykorzystywany automatycznie przez wbudowane przeglądarki filtr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reputacyjny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URL.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37.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38.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Mechanizmy logowania w oparciu o: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a.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Login i hasło,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b.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Karty inteligentne i certyfikaty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smartcard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Wirtualne karty inteligentne i certyfikaty (logowanie w oparciu o certyfikat chroniony poprzez moduł TPM),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Certyfikat/Klucz i PIN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e.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Certyfikat/Klucz i uwierzytelnienie biometryczne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39.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Wsparcie dla uwierzytelniania na bazie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Kerberos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v. 5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40.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Wbudowany agent do zbierania danych na temat zagrożeń na stacji roboczej.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41.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Wsparcie .NET Framework 2.x, 3.x i 4.x – możliwość uruchomienia aplikacji działających we wskazanych środowiskach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42.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Wsparcie dla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VBScript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– możliwość uruchamiania interpretera poleceń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43.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Wsparcie dla PowerShell 5.x – możliwość uruchamiania interpretera poleceń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BIOS  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BIOS zgodny ze specyfikacją UEFI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br/>
              <w:t xml:space="preserve">-  Możliwość, bez uruchamiania systemu operacyjnego z dysku twardego komputera lub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innych podłączonych do niego urządzeń zewnętrznych informacji o: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br/>
              <w:t>- modelu komputera, PN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numerze seryjnym,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AssetTag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MAC Adres karty sieciowej,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wersja Biosu wraz z datą produkcji,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zainstalowanym procesorze, jego taktowaniu i ilości rdzeni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ilości pamięci RAM wraz z taktowaniem,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stanie pracy wentylatora na procesorze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stanie pracy wentylatora w obudowie komputera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napędach lub dyskach podłączonych do portów SATA oraz M.2 (model dysku i napędu optycznego)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Możliwość z poziomu Bios: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wyłączenia/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włącznia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portów USB zarówno z przodu jak i z tyłu obudowy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wyłączenia selektywnego (pojedynczego) portów SATA,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wyłączenia karty sieciowej, karty audio, portu szeregowego,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możliwość ustawienia portów USB w jednym z dwóch trybów: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użytkownik może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kopiowac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dane z urządzenia pamięci masowej podłączonego do pamięci USB na komputer ale nie może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kopiowac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danych z komputera na urządzenia pamięci masowej podłączone do portu USB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użytkownik nie może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kopiowac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danych z urządzenia pamięci masowej podłączonego do portu USB na komputer oraz nie może kopiować danych z komputera na urządzenia pamięci masowej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ustawienia hasła: administratora, Power-On, HDD,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blokady aktualizacji BIOS bez podania hasła administratora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wglądu w system zbierania logów (min. Informacja o update Bios, błędzie wentylatora na procesorze, wyczyszczeniu logów)  z możliwością czyszczenia logów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alertowania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zmiany konfiguracji sprzętowej komputera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załadowania optymalnych ustawień Bios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obsługa Bios za pomocą klawiatury i myszy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Zintegrowany System Diagnostyczny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Wizualny system diagnostyczny producenta dzia</w:t>
            </w:r>
            <w:r>
              <w:rPr>
                <w:rFonts w:ascii="Century Gothic" w:hAnsi="Century Gothic" w:cs="Arial"/>
                <w:sz w:val="20"/>
                <w:szCs w:val="20"/>
              </w:rPr>
              <w:t>ł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ający nawet w przypadku uszkodzenia dysku twardego z systemem operacyjnym komputera umożliwiający na wykonanie diagnostyki następuj</w:t>
            </w:r>
            <w:r>
              <w:rPr>
                <w:rFonts w:ascii="Century Gothic" w:hAnsi="Century Gothic" w:cs="Arial"/>
                <w:sz w:val="20"/>
                <w:szCs w:val="20"/>
              </w:rPr>
              <w:t>ą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cych podzespołów: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wykonanie testu pamięci RAM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test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>dysku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en-GB"/>
              </w:rPr>
              <w:t>twardego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test monitora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test magistrali PCI-e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test portów USB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test płyty głównej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Wizualna lub dźwiękowa sygnalizacja w przypadku błędów któregokolwiek z powyższych podzespołów komputera.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Ponadto system powinien umo</w:t>
            </w:r>
            <w:r>
              <w:rPr>
                <w:rFonts w:ascii="Century Gothic" w:hAnsi="Century Gothic" w:cs="Arial"/>
                <w:sz w:val="20"/>
                <w:szCs w:val="20"/>
              </w:rPr>
              <w:t>ż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liwiać identyfikacje testowanej jednostki i jej komponentów w następuj</w:t>
            </w:r>
            <w:r>
              <w:rPr>
                <w:rFonts w:ascii="Century Gothic" w:hAnsi="Century Gothic" w:cs="Arial"/>
                <w:sz w:val="20"/>
                <w:szCs w:val="20"/>
              </w:rPr>
              <w:t>ą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cym zakresie: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PC: Producent, model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BIOS: Wersja oraz data wydania Bios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Procesor : Nazwa, taktowanie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Pamięć RAM : Ilość zainstalowanej pamięci RAM, producent oraz numer seryjny poszczególnych kości pamięci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Dysk twardy:  model, numer seryjny, wersja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firmware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pojemność, temperatura pracy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Monitor: producent, model, rozdzielczość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System Diagnostyczny dzia</w:t>
            </w:r>
            <w:r>
              <w:rPr>
                <w:rFonts w:ascii="Century Gothic" w:hAnsi="Century Gothic" w:cs="Arial"/>
                <w:sz w:val="20"/>
                <w:szCs w:val="20"/>
              </w:rPr>
              <w:t>ł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ający nawet w przypadku uszkodzenia dysku twardego z systemem operacyjnym komputera.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Certyfikat ISO9001:2000 dla producenta sprzętu (należy załączyć do oferty)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ENERGY STAR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Deklaracja zgodności CE (załączyć do oferty)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-     Głośność jednostki mierzona z pozycji operatora w trybie IDLE nie większa niż 22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dB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– dołączyć certyfikat akredytowanej jednostki potwierdzający głośność jednostki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RoHS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Waga/rozmiary urządzenia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Waga urządzenia poniżej 5 kg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  <w:r w:rsidRPr="00774380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Wysokość nie może być większa niż 32cm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Szerokość nie może być większa niż 11cm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Bezpieczeństwo i zdalne zarządzanie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Złącze typu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Kensington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Lock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3 lata świadczona w miejscu użytkowania sprzętu (on-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site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)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</w:pP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Dedykowany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numer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oraz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email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dla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wsparcia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technicznego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i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informacji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produktowej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-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możliwość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weryfikacji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u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producenta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konfiguracji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fabrycznej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zakupionego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sprzętu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-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Naprawy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gwarancyjne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urządzeń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muszą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być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realizowany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przez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Producenta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lub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Autoryzowanego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Partnera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Serwisowego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Producenta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  <w:lang w:val="de-DE" w:eastAsia="en-US"/>
              </w:rPr>
              <w:t>.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8512B4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8512B4">
        <w:rPr>
          <w:rFonts w:ascii="Century Gothic" w:hAnsi="Century Gothic"/>
          <w:b/>
          <w:sz w:val="20"/>
          <w:szCs w:val="20"/>
        </w:rPr>
        <w:t>Poz. 8. Rzutnik – ilość szt. 10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 CPV 32322000-6</w:t>
      </w:r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9"/>
        <w:gridCol w:w="8747"/>
      </w:tblGrid>
      <w:tr w:rsidR="00494B96" w:rsidRPr="00774380" w:rsidTr="00494B96">
        <w:trPr>
          <w:trHeight w:val="284"/>
        </w:trPr>
        <w:tc>
          <w:tcPr>
            <w:tcW w:w="817" w:type="pct"/>
            <w:shd w:val="clear" w:color="auto" w:fill="auto"/>
            <w:vAlign w:val="center"/>
          </w:tcPr>
          <w:bookmarkEnd w:id="3"/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83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1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Wymagania </w:t>
            </w:r>
          </w:p>
        </w:tc>
        <w:tc>
          <w:tcPr>
            <w:tcW w:w="4183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Rodzaj matrycy: 3LCD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HD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Ready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: tak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Moc Lampy min. 210 W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Żywotność lampy: min. 6000 godzin w trybie normlanym oraz 10 000 godzin w trybie ekonomicznym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OBRAZ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Współczynnik kontrastu: min. 15000 :1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Rozdzielczość natywna min. WXGA (1280 x 800)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Jasność min. 3600 ANSI w trybie normalnym oraz 2235 w trybie ekonomicznym – w natężeniu światła białego oraz barwnego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Format obrazu standardowy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16:10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Obiektyw: optyczny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Zoom: 1,2x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Korekcja pionowa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+/- 30 stopni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Korekcja pozioma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+/- 30 stopni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Wielkość obrazu min.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34 " - 310 "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Wejścia minimum: Wejście audio typu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cinch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MHL, Wejście sygnału kompozytowego, Wejście HDMI, Wejście VGA, Bezprzewodowa sieć LAN IEEE 802.11b/g/n, Złącze USB 2.0 typu B, Złącze USB 2.0 typu 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Głośniki: min. 2 W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Suwak wyłączania obrazu/dźwięku, Wbudowany głośnik, Włączanie/wyłączanie bezpośrednie, Kompatybilny ze skanerem dokumentów, Pozioma i pionowa korekcja geometrii obrazu, Długa żywotność lampy, Interfejs audio/wideo MHL, Projekcja sieciowa, Bez komputera, Funkcja podziału ekranu, Możliwość połączenia z bezprzewodową siecią LAN, Konfiguracja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iProjection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kodem QR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Waga  maks.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2,6 kg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Głośność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econo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) maks. 29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dB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Głośność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normal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) maks. 37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dB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Wymiary: maks. 303</w:t>
            </w:r>
            <w:r w:rsidRPr="00774380">
              <w:rPr>
                <w:rFonts w:ascii="Arial" w:hAnsi="Arial" w:cs="Arial"/>
                <w:sz w:val="20"/>
                <w:szCs w:val="20"/>
              </w:rPr>
              <w:t>‎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x 237 x 83 mm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Wyposażenie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>instrukcja obsługi, kabel zasilający, karta gwarancyjna, pilot z bateriami, torba transportowa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8512B4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8512B4">
        <w:rPr>
          <w:rFonts w:ascii="Century Gothic" w:hAnsi="Century Gothic"/>
          <w:b/>
          <w:sz w:val="20"/>
          <w:szCs w:val="20"/>
        </w:rPr>
        <w:t>Poz. 9. Uchwyt ścienny do podwieszania projektora – ilość szt. 10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 38653400-1</w:t>
      </w:r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9"/>
        <w:gridCol w:w="8747"/>
      </w:tblGrid>
      <w:tr w:rsidR="00494B96" w:rsidRPr="00774380" w:rsidTr="00494B96">
        <w:trPr>
          <w:trHeight w:val="284"/>
        </w:trPr>
        <w:tc>
          <w:tcPr>
            <w:tcW w:w="817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83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17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Wymagania </w:t>
            </w:r>
          </w:p>
        </w:tc>
        <w:tc>
          <w:tcPr>
            <w:tcW w:w="4183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Uchwyt ścienny do projektora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max. udźwig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ab/>
              <w:t xml:space="preserve">min. 12 kg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regulacja kąta nachylenia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tilt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materiał aluminium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kolor biały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8512B4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8512B4">
        <w:rPr>
          <w:rFonts w:ascii="Century Gothic" w:hAnsi="Century Gothic"/>
          <w:b/>
          <w:sz w:val="20"/>
          <w:szCs w:val="20"/>
        </w:rPr>
        <w:t>Poz. 10. Odtwarzacz DVD – ilość szt. 2</w:t>
      </w: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 xml:space="preserve">Kod CPV: </w:t>
      </w:r>
      <w:r w:rsidR="007D5B3E" w:rsidRPr="007D5B3E">
        <w:rPr>
          <w:rFonts w:ascii="Century Gothic" w:hAnsi="Century Gothic"/>
          <w:sz w:val="20"/>
          <w:szCs w:val="20"/>
        </w:rPr>
        <w:t>32333400-0</w:t>
      </w: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6"/>
        <w:gridCol w:w="8750"/>
      </w:tblGrid>
      <w:tr w:rsidR="00494B96" w:rsidRPr="00774380" w:rsidTr="00494B96">
        <w:trPr>
          <w:trHeight w:val="284"/>
        </w:trPr>
        <w:tc>
          <w:tcPr>
            <w:tcW w:w="816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84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Wymagania 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Wbudowane dekodery dźwięku min. Dolby Digital, DTS, DTS 96kHz/24bity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Rodzaje odtwarzanych nośników min. DVD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Standardy odtwarzania obrazu min. MPEG4,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Xvid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SVCD, VCD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Standardy odtwarzania dźwięku min. MP3, WMA, AAC, CD Audio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Standardy odtwarzania zdjęć min. JPEG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Obsługiwane formaty napisów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Menu w języku polskim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Pobór mocy (włączony) [W] około 10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Zasilanie 220 - 240 V 50/60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Hz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Funkcja wygaszacza ekranu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Regulacja jasności obrazu, Regulacja ostrości obrazu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Cyfrowe wyjście koaksjalne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Złącze USB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Złącze EURO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Scart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Wyposażenie Pilot, Baterie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Instrukcja obsługi w języku polskim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8512B4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8512B4">
        <w:rPr>
          <w:rFonts w:ascii="Century Gothic" w:hAnsi="Century Gothic"/>
          <w:b/>
          <w:sz w:val="20"/>
          <w:szCs w:val="20"/>
        </w:rPr>
        <w:t>Poz. 11. Telewizor LED – ilość szt. 2</w:t>
      </w:r>
    </w:p>
    <w:p w:rsidR="00494B96" w:rsidRDefault="00494B96" w:rsidP="00B74C71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</w:t>
      </w:r>
      <w:r w:rsidR="00EE6CA7">
        <w:rPr>
          <w:rFonts w:ascii="Century Gothic" w:hAnsi="Century Gothic"/>
          <w:sz w:val="20"/>
          <w:szCs w:val="20"/>
        </w:rPr>
        <w:t xml:space="preserve"> </w:t>
      </w:r>
      <w:bookmarkStart w:id="4" w:name="_Hlk2762985"/>
      <w:r w:rsidR="00B74C71" w:rsidRPr="00B74C71">
        <w:rPr>
          <w:rFonts w:ascii="Century Gothic" w:hAnsi="Century Gothic"/>
          <w:sz w:val="20"/>
          <w:szCs w:val="20"/>
        </w:rPr>
        <w:t>32324600-6</w:t>
      </w:r>
      <w:bookmarkEnd w:id="4"/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6"/>
        <w:gridCol w:w="8750"/>
      </w:tblGrid>
      <w:tr w:rsidR="00494B96" w:rsidRPr="00774380" w:rsidTr="00494B96">
        <w:trPr>
          <w:trHeight w:val="284"/>
        </w:trPr>
        <w:tc>
          <w:tcPr>
            <w:tcW w:w="816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84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Wymagania 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Przekątna ekranu [cal] min. 32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Format ekranu 16:9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HD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Ready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Rozdzielczość min. 1366 x 768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Tuner DVB-C, DVB-T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Rodzaj matrycy LED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Technologia HDR (High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Dynamic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Range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Technologia odświeżania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Motionflow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XR 400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Hz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Procesor X-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Reality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PRO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Funkcje poprawy obrazu Live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Colour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Wygaszanie klatek, Dynamiczne zwiększanie kontrastu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System dźwięku przestrzennego S-Force Front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Surround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System dźwięku Dolby Digital Plus, Dolby Digital, Dolby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Pulse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Wbudowane głośniki min 2 o mocy 5 [W]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Regulacja tonów wysokich / niskich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Korektor dźwięku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Nagrywanie na USB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Menu w języku polskim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Telegazeta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Elektroniczny informator programowy (EPG), Obsługa napisów, Włącznik/wyłącznik czasowy, Dynamiczne sterowanie podświetleniem, Tryby oszczędzania energii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Obsługiwane formaty min. AVI, JPEG, MKV, MP3, MP4, WMA, MPEG-1, WAV, AVCHD, MPEG2PS, MPEG2TS,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WebM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WMV9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Liczba złączy HDMI min. 2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Liczba złączy USB min. 2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Eurozłącze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Scart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Liczba złączy EURO min. 1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Cyfrowe wyjście optyczne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Złącze CI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Common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Interface)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Wyjście słuchawkowe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Wejście antenowe 6.2 / 5.8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Standard VESA 100 x 200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Pilot, Baterie, Kabel zasilający, Podstawa stołowa, Zasilacz sieciowy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Instrukcja obsługi w języku polskim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8512B4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8512B4">
        <w:rPr>
          <w:rFonts w:ascii="Century Gothic" w:hAnsi="Century Gothic"/>
          <w:b/>
          <w:sz w:val="20"/>
          <w:szCs w:val="20"/>
        </w:rPr>
        <w:t>Poz. 12. Laptop – ilość szt. 12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</w:t>
      </w:r>
      <w:r w:rsidR="007D5B3E">
        <w:rPr>
          <w:rFonts w:ascii="Century Gothic" w:hAnsi="Century Gothic"/>
          <w:sz w:val="20"/>
          <w:szCs w:val="20"/>
        </w:rPr>
        <w:t xml:space="preserve"> 30213100-6</w:t>
      </w:r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494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89"/>
        <w:gridCol w:w="8658"/>
      </w:tblGrid>
      <w:tr w:rsidR="00494B96" w:rsidRPr="00774380" w:rsidTr="00494B96">
        <w:trPr>
          <w:trHeight w:val="284"/>
        </w:trPr>
        <w:tc>
          <w:tcPr>
            <w:tcW w:w="816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84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Komputer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u producenta komputera.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Ekran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Matryca TFT, 15,6” z podświetleniem w technologii LED, powłoka antyrefleksyjna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Anti-Glare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- rozdzielczość: FHD 1920x1080, 220nits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Obudowa wyposażona w zawiasy metalowe. Kąt otwarcia matrycy min.180 stopni. W obudowę wbudowane co najmniej 2 diody sygnalizujące stan naładowania akumulatora oraz pracę dysku twardego.  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Chipset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Dostosowany do zaoferowanego procesora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Płyta główna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Zaprojektowana i wyprodukowana przez producenta komputera wyposażona w interfejs SATA III (6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Gb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/s) do obsługi dysków twardych. Płyta główna i konstrukcja laptopa wspierająca konfiguracje dwu dyskową SSD M.2+ HDD 2,5’’.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Procesor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Procesor klasy x86,</w:t>
            </w:r>
            <w:r w:rsidRPr="0077438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rdzeniowy, 4 wątkowy, zaprojektowany do pracy w komputerach przenośnych, taktowany zegarem bazowym co najmniej 2.5 GHz, pamięcią cache L3 co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najmniej 3 MB lub równoważny wydajnościowo osiągający wynik co najmniej 4610 pkt w teście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SysMark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w kategorii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PassMark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CPU Mark, według wyników opublikowanych na stronie http://www.cpubenchmark.net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Pamięć operacyjna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Min 8GB z możliwością rozbudowy do 12GB, rodzaj pamięci DDR4, 2133MHz.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Dysk twardy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Min 256GB SSD M.2, zawierający partycję RECOVERY umożliwiającą odtworzenie systemu operacyjnego fabrycznie zainstalowanego na komputerze po awarii. Możliwość rozbudowy o dodatkowy dysk 2,5”.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Karta graficzna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Zintegrowana karta graficzna wykorzystująca pamięć RAM systemu dynamicznie przydzielaną na potrzeby grafiki w trybie UMA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Unified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Memory Access) – z możliwością dynamicznego przydzielenia pamięci.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Audio/Video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Wbudowana, zgodna z HD Audio, wbudowane głośniki stereo min 2x 2W,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mute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), kamera HD720p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Karta sieciowa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10/100/1000 – RJ 45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Porty/złącza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2xUSB 3.0, złącze słuchawek i złącze mikrofonu typu COMBO, HDMI, RJ-45, czytnik kart multimedialnych (min SD/SDXC/MMC). Dedykowany przycisk umożliwiający odtworzenie systemu z partycji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recovery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Klawiatura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Klawiatura, układ US odporna na zalanie. Klawiatura z wydzielonym blokiem numerycznym.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WiFi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Wbudowana karta sieciowa, pracująca w standardzie AC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Bluetooth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Wbudowany moduł Bluetooth 4.1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Napęd optyczny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Nagrywarka DVD o wysokości nie większej jak 9mm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Bateria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Bateria – min. 2 ogniwa, pozwalająca na nieprzerwaną pracę urządzenia do 300 minut. Czas pracy na baterii potwierdzony w teście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MobileMark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® 2014 (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MobileMark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2014 Battery Life) – należy dostarczyć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t>wyniki w formatach FDR (</w:t>
            </w: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Full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Disclosure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Report ) i PDF programu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MobileMark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® 2014 lub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karte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katalogową produktu potwierdzającą czas pracy na zasilaniu bateryjnym.</w:t>
            </w:r>
          </w:p>
          <w:p w:rsidR="00494B96" w:rsidRPr="00774380" w:rsidRDefault="00494B96" w:rsidP="003C58F6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Zasilacz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Zasilacz zewnętrzny max 45W 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BIOS  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BIOS zgodny ze specyfikacją UEFI.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br/>
              <w:t xml:space="preserve">- wersji BIOS </w:t>
            </w:r>
            <w:r w:rsidRPr="00774380">
              <w:rPr>
                <w:rFonts w:ascii="Century Gothic" w:hAnsi="Century Gothic" w:cs="Arial"/>
                <w:sz w:val="20"/>
                <w:szCs w:val="20"/>
              </w:rPr>
              <w:br/>
              <w:t>- nr seryjnym komputera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ilości pamięci RAM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- typie procesora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   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Administrator z poziomu BIOS musi mieć możliwość wykonania poniższych czynności: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Możliwość ustawienia hasła dla twardego dysku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Możliwość ustawienia hasła Administratora oraz użytkownika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Możliwość ustawienia kolejności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bootowania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Możliwość włączania/wyłączania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WiFi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Możliwość włączania/wyłączania wirtualizacji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bootujących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typu USB, natomiast po uruchomieniu systemu operacyjnego porty USB są aktywne.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4B96" w:rsidRPr="00CA3AFD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bookmarkStart w:id="5" w:name="_GoBack"/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Bezpieczeństwo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 xml:space="preserve">- Notebook wyposażony w złącze zabezpieczające typu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>Kensington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 xml:space="preserve">/Noble Lock. Złącze zabezpieczenia uniemożliwiające otwarcie obudowy notebooka, gdy linka zabezpieczająca zostanie umieszczona i zamknięta z wykorzystaniem kluczyka w dedykowanym slocie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>Kensington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>/Noble Lock.</w:t>
            </w:r>
          </w:p>
          <w:p w:rsidR="00494B96" w:rsidRPr="00CA3AFD" w:rsidRDefault="00494B96" w:rsidP="003C58F6">
            <w:pPr>
              <w:pStyle w:val="Bezodstpw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>- obudowa komputera fabrycznie wyposażona w mechaniczną przesłonę kamery (umożliwiającą fizyczne zasłonięcie obiektywu kamery)</w:t>
            </w:r>
          </w:p>
        </w:tc>
      </w:tr>
      <w:bookmarkEnd w:id="5"/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Certyfikat ISO9001:2000 dla producenta sprzętu (należy załączyć do oferty)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ENERGY STAR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Deklaracja zgodności CE (załączyć do oferty)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RoHS</w:t>
            </w:r>
            <w:proofErr w:type="spellEnd"/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Waga/Wymiary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Waga urządzenia z baterią podstawową max 1.9kg, grubość notebooka nieprzekraczająca 23mm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Szyfrowanie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Komputer wyposażony w moduł TPM 2.0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Windows 10 Pro x64 w polskiej wersji językowej lub równoważny spełniający co najmniej następujące wymagania poprzez wbudowane mechanizmy, bez użycia dodatkowych aplikacji: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Dostępne dwa rodzaje graficznego interfejsu użytkownika: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a.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Klasyczny, umożliwiający obsługę przy pomocy klawiatury i myszy,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b.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Dotykowy umożliwiający sterowanie dotykiem na urządzeniach typu tablet lub monitorach dotykowych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Interfejs użytkownika dostępny w wielu językach do wyboru – w tym polskim i angielskim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4.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5.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Wbudowane w system operacyjny minimum dwie przeglądarki Internetowe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6.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7.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Zlokalizowane w języku polskim, co najmniej następujące elementy: menu, pomoc, komunikaty systemowe, menedżer plików.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8.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Graficzne środowisko instalacji i konfiguracji dostępne w języku polskim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9.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Wbudowany system pomocy w języku polskim.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10.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przystosowania stanowiska dla osób niepełnosprawnych (np. słabo widzących).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11.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dokonywania aktualizacji i poprawek systemu poprzez mechanizm zarządzany przez administratora systemu Zamawiającego.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12.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 xml:space="preserve">Możliwość dostarczania poprawek do systemu operacyjnego w modelu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peer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-to-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peer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13.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14.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15.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dołączenia systemu do usługi katalogowej on-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premise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 xml:space="preserve"> lub w chmurze.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lastRenderedPageBreak/>
              <w:t>16.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Umożliwienie zablokowania urządzenia w ramach danego konta tylko do uruchamiania wybranej aplikacji - tryb "kiosk".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17.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18.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19.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 xml:space="preserve">Transakcyjny system plików pozwalający na stosowanie przydziałów (ang.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quota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) na dysku dla użytkowników oraz zapewniający większą niezawodność i pozwalający tworzyć kopie zapasowe.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20.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21.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przywracania obrazu plików systemowych do uprzednio zapisanej postaci.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22.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przywracania systemu operacyjnego do stanu początkowego z pozostawieniem plików użytkownika.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23.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24.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 xml:space="preserve">Wbudowany mechanizm wirtualizacji typu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hypervisor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."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25.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Wbudowana możliwość zdalnego dostępu do systemu i pracy zdalnej z wykorzystaniem pełnego interfejsu graficznego.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26.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Dostępność bezpłatnych biuletynów bezpieczeństwa związanych z działaniem systemu operacyjnego.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27.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28.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29.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30.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Wbudowany system uwierzytelnienia dwuskładnikowego oparty o certyfikat lub klucz prywatny oraz PIN lub uwierzytelnienie biometryczne.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31.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Wbudowane mechanizmy ochrony antywirusowej i przeciw złośliwemu oprogramowaniu z zapewnionymi bezpłatnymi aktualizacjami.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32.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Wbudowany system szyfrowania dysku twardego ze wsparciem modułu TPM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33.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tworzenia i przechowywania kopii zapasowych kluczy odzyskiwania do szyfrowania dysku w usługach katalogowych.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34.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Możliwość tworzenia wirtualnych kart inteligentnych.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35.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 xml:space="preserve">Wsparcie dla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firmware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 xml:space="preserve"> UEFI i funkcji bezpiecznego rozruchu (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Secure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Boot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)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36.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 xml:space="preserve">Wbudowany w system, wykorzystywany automatycznie przez wbudowane przeglądarki filtr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reputacyjny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 xml:space="preserve"> URL.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37.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38.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Mechanizmy logowania w oparciu o: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a.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Login i hasło,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b.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Karty inteligentne i certyfikaty (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smartcard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),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lastRenderedPageBreak/>
              <w:t>c.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Wirtualne karty inteligentne i certyfikaty (logowanie w oparciu o certyfikat chroniony poprzez moduł TPM),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d.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Certyfikat/Klucz i PIN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e.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Certyfikat/Klucz i uwierzytelnienie biometryczne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39.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 xml:space="preserve">Wsparcie dla uwierzytelniania na bazie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Kerberos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 xml:space="preserve"> v. 5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40.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Wbudowany agent do zbierania danych na temat zagrożeń na stacji roboczej.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41.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Wsparcie .NET Framework 2.x, 3.x i 4.x – możliwość uruchomienia aplikacji działających we wskazanych środowiskach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42.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 xml:space="preserve">Wsparcie dla </w:t>
            </w:r>
            <w:proofErr w:type="spellStart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VBScript</w:t>
            </w:r>
            <w:proofErr w:type="spellEnd"/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 xml:space="preserve"> – możliwość uruchamiania interpretera poleceń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43.</w:t>
            </w: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ab/>
              <w:t>Wsparcie dla PowerShell 5.x – możliwość uruchamiania interpretera poleceń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lastRenderedPageBreak/>
              <w:t>Gwarancja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24 miesiące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CA3AFD">
              <w:rPr>
                <w:rFonts w:ascii="Century Gothic" w:hAnsi="Century Gothic" w:cs="Arial"/>
                <w:bCs/>
                <w:sz w:val="20"/>
                <w:szCs w:val="20"/>
                <w:lang w:eastAsia="en-US"/>
              </w:rPr>
              <w:t>Wsparcie techniczne producenta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- możliwość weryfikacji u producenta konfiguracji fabrycznej zakupionego i oferowanego sprzętu 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- możliwość weryfikacji na stronie producenta posiadanej/wykupionej gwarancji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- możliwość weryfikacji statusu naprawy urządzenia po podaniu unikalnego numeru seryjnego</w:t>
            </w:r>
          </w:p>
          <w:p w:rsidR="00494B96" w:rsidRPr="00CA3AFD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A3AFD">
              <w:rPr>
                <w:rFonts w:ascii="Century Gothic" w:hAnsi="Century Gothic" w:cs="Arial"/>
                <w:sz w:val="20"/>
                <w:szCs w:val="20"/>
                <w:lang w:eastAsia="en-US"/>
              </w:rPr>
              <w:t>- Naprawy gwarancyjne  urządzeń muszą być realizowany przez Producenta lub Autoryzowanego Partnera Serwisowego Producenta.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8512B4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8512B4">
        <w:rPr>
          <w:rFonts w:ascii="Century Gothic" w:hAnsi="Century Gothic"/>
          <w:b/>
          <w:sz w:val="20"/>
          <w:szCs w:val="20"/>
        </w:rPr>
        <w:t>Poz. 13. Drukarka kolorowa wielofunkcyjna – ilość szt. 1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 42962000-7</w:t>
      </w:r>
    </w:p>
    <w:p w:rsidR="00923FFB" w:rsidRPr="00774380" w:rsidRDefault="00923FFB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6"/>
        <w:gridCol w:w="8750"/>
      </w:tblGrid>
      <w:tr w:rsidR="00494B96" w:rsidRPr="00774380" w:rsidTr="00494B96">
        <w:trPr>
          <w:trHeight w:val="284"/>
        </w:trPr>
        <w:tc>
          <w:tcPr>
            <w:tcW w:w="816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84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Drukowanie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Prędkość Kolorowe: min 35 str./min Czerń: min 35 str./min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Maksymalne obciążenie miesięczne min. 80 000 stron miesięcznie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Wydruki dwustronne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Procesor min. 1.05 GHz (dwurdzeniowy)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Rozdzielczość min. 600 x 600 x 8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Pamięć 2 GB / 2 GB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Łączność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Ethernet 10/100/1000 Base-T, High-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Speed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USB 3.0, NFC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Tap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-to-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Pair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opcjonalnie: Wi-Fi 802.11n and Wi-Fi Direct with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optional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Wi-Fi Kit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Język opisu strony Adobe®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PostScript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® 3™, HP-GL, JPEG, PCL® 5e, PCL® 6, PDF, TIFF, XPS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Funkcje druku min.: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Ustawienia domyślne aplikacji, Dwukierunkowa komunikacja w czasie rzeczywistym, Układ broszury, Tryb roboczy, Zapisane ustawienia sterownika, Earth Smart, Monitorowanie zadań, Identyfikacja zadań, Druk osobisty, Drukowanie z USB, Zestaw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próbkowy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Zapisane zadania, Skalowanie, Zabezpieczona poczta e-mail, Bezpieczne faksowanie, Zabezpieczone drukowanie, Bezpieczne skanowanie, Pomiń puste strony,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Store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recall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driver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settings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Dupleks (domyślnie)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Systemy operacyjne min.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Citrix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Fedora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Core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12-15, HP-UX® 11iv2, IBM® AIX® 5, Linux®, Mac OS® 10.9 lub nowszy, Oracle® 10, Oracle® Solaris 9,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Redhat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® Enterprise, SUSE®, Windows® 10, Windows® 10 Server 2008 R2, Windows® 7, Windows® 8, Windows® Server 2000, Windows® Server 2003, Windows® Server 2008, Windows® Server 2012, Xerox® Global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Print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Driver®, Xerox® Mobile Express Driver®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lastRenderedPageBreak/>
              <w:t>Drukowanie mobilne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Apple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AirPrint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Google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Cloud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Print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Mopria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Xerox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Print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Service Plug-in for Android (opcjonalnie: Xerox Mobile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Print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Cloud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Xerox Mobile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Print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Solution, @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PrintByXerox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WiFi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Direct® [with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optional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Wi-Fi Kit])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Kopiowanie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Rozdzielczość min. 600 x 600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dpi</w:t>
            </w:r>
            <w:proofErr w:type="spellEnd"/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Funkcje kopiowania min.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Wydruk dwóch stron obok siebie, Automatyczna ekspozycja,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Autodopasowanie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, Automatyczne dopasowanie, klonowanie, Układanie, Balans kolorów, Nasycenie kolorów, Jaśniejsze/ciemniejsze, Zmniejszanie/Powiększanie, Ostrość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Skanowanie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Skanowanie do sieci (poprzez FTP/SMB), Skanowanie do USB, Skanowanie do poczty e-mail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Sterowniki skanowania TWAIN, WIA (Network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only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Formaty skanowanych plików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JPEG, Linearyzowany plik PDF (konfigurowany poprzez Embedded Web Server), PDF, PDF/A, Pliki PDF chronione hasłem, Plik PDF z możliwością przeszukiwania, TIFF, XPS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Faksowanie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Funkcje faksu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Wybieranie nr faksu poprzez standardową książkę adresową (do 2 000 kontaktów), Faks publiczny 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Kompresja faksu MH/MR/MMR/JBIG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Podawanie papieru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Pojemność na papier Taca (Taca wielozadaniowa): 150 arkuszy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Taca 1: 550 arkuszy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Taca 2 (opcjonalnie): 550 arkuszy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Rozmiar papieru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Taca (Taca wielozadaniowa): Rozmiary niestandardowe: 76.2 x 127 mm to 216 x 356 mm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Taca 1: Rozmiary niestandardowe: 148 x 210 mm to 216 x 356 mm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Taca 2 (opcjonalnie): Rozmiary niestandardowe: 148 x 210 mm to 216 x 356 mm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Automatyczny podajnik dokumentów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Dwustronny automatyczny jednoprzebiegowy podajnik dokumentów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Wydajność: 50 arkuszy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Pojemność wyjścia 250 arkuszy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Ogólne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Kolorowy panel dotykowy o przekątnej 5 cali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Zarządzanie urządzeniem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Apple®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Bonjour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Komunikaty statusu drukarki, Xerox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CentreWare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® Web, Wbudowany serwer Xerox® Embedded Web Server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Zawartość opakowania: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Starter toner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cartridges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— One of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each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Cyan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, Magenta,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Yellow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: 2,000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pages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 xml:space="preserve">; Black: 3,000 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pages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 2)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Przewód zasilający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Przewód faksu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Oprogramowanie i dokumentacja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494B96" w:rsidRPr="008512B4" w:rsidRDefault="00494B96" w:rsidP="00494B96">
      <w:pPr>
        <w:pStyle w:val="Bezodstpw"/>
        <w:rPr>
          <w:rFonts w:ascii="Century Gothic" w:hAnsi="Century Gothic"/>
          <w:b/>
          <w:sz w:val="20"/>
          <w:szCs w:val="20"/>
        </w:rPr>
      </w:pPr>
      <w:r w:rsidRPr="008512B4">
        <w:rPr>
          <w:rFonts w:ascii="Century Gothic" w:hAnsi="Century Gothic"/>
          <w:b/>
          <w:sz w:val="20"/>
          <w:szCs w:val="20"/>
        </w:rPr>
        <w:t>Poz. 14. Głośniki do komputerów – ilość szt. 12</w:t>
      </w:r>
    </w:p>
    <w:p w:rsidR="00494B96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>Kod CPV:</w:t>
      </w:r>
      <w:r w:rsidR="007D5B3E" w:rsidRPr="007D5B3E">
        <w:rPr>
          <w:rFonts w:ascii="Century Gothic" w:hAnsi="Century Gothic"/>
          <w:sz w:val="20"/>
          <w:szCs w:val="20"/>
        </w:rPr>
        <w:t xml:space="preserve"> </w:t>
      </w:r>
      <w:r w:rsidR="007D5B3E">
        <w:rPr>
          <w:rFonts w:ascii="Century Gothic" w:hAnsi="Century Gothic"/>
          <w:sz w:val="20"/>
          <w:szCs w:val="20"/>
        </w:rPr>
        <w:t>30237200-1</w:t>
      </w:r>
    </w:p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6"/>
        <w:gridCol w:w="8750"/>
      </w:tblGrid>
      <w:tr w:rsidR="00494B96" w:rsidRPr="00774380" w:rsidTr="00494B96">
        <w:trPr>
          <w:trHeight w:val="284"/>
        </w:trPr>
        <w:tc>
          <w:tcPr>
            <w:tcW w:w="816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Nazwa komponentu</w:t>
            </w:r>
          </w:p>
        </w:tc>
        <w:tc>
          <w:tcPr>
            <w:tcW w:w="4184" w:type="pct"/>
            <w:shd w:val="clear" w:color="auto" w:fill="auto"/>
            <w:vAlign w:val="center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Wymagane minimalne parametry techniczne</w:t>
            </w:r>
          </w:p>
        </w:tc>
      </w:tr>
      <w:tr w:rsidR="00494B96" w:rsidRPr="00774380" w:rsidTr="00494B96">
        <w:trPr>
          <w:trHeight w:val="284"/>
        </w:trPr>
        <w:tc>
          <w:tcPr>
            <w:tcW w:w="816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bCs/>
                <w:sz w:val="20"/>
                <w:szCs w:val="20"/>
              </w:rPr>
              <w:t>Wymagania</w:t>
            </w:r>
          </w:p>
        </w:tc>
        <w:tc>
          <w:tcPr>
            <w:tcW w:w="4184" w:type="pct"/>
          </w:tcPr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ilość głośników :  min. 2 szt.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złącza :  1 x 3.5mm (mini-</w:t>
            </w:r>
            <w:proofErr w:type="spellStart"/>
            <w:r w:rsidRPr="00774380">
              <w:rPr>
                <w:rFonts w:ascii="Century Gothic" w:hAnsi="Century Gothic" w:cs="Arial"/>
                <w:sz w:val="20"/>
                <w:szCs w:val="20"/>
              </w:rPr>
              <w:t>jack</w:t>
            </w:r>
            <w:proofErr w:type="spellEnd"/>
            <w:r w:rsidRPr="00774380">
              <w:rPr>
                <w:rFonts w:ascii="Century Gothic" w:hAnsi="Century Gothic" w:cs="Arial"/>
                <w:sz w:val="20"/>
                <w:szCs w:val="20"/>
              </w:rPr>
              <w:t>), 1 x USB</w:t>
            </w:r>
          </w:p>
          <w:p w:rsidR="00494B96" w:rsidRPr="00774380" w:rsidRDefault="00494B96" w:rsidP="003C58F6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774380">
              <w:rPr>
                <w:rFonts w:ascii="Century Gothic" w:hAnsi="Century Gothic" w:cs="Arial"/>
                <w:sz w:val="20"/>
                <w:szCs w:val="20"/>
              </w:rPr>
              <w:t>typ komunikacji :  przewodowa</w:t>
            </w:r>
          </w:p>
        </w:tc>
      </w:tr>
    </w:tbl>
    <w:p w:rsidR="00494B96" w:rsidRPr="00774380" w:rsidRDefault="00494B96" w:rsidP="00494B96">
      <w:pPr>
        <w:pStyle w:val="Bezodstpw"/>
        <w:rPr>
          <w:rFonts w:ascii="Century Gothic" w:hAnsi="Century Gothic"/>
          <w:sz w:val="20"/>
          <w:szCs w:val="20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EE" w:rsidRDefault="00972DEE" w:rsidP="00CD0D67">
      <w:pPr>
        <w:spacing w:after="0" w:line="240" w:lineRule="auto"/>
      </w:pPr>
      <w:r>
        <w:separator/>
      </w:r>
    </w:p>
  </w:endnote>
  <w:endnote w:type="continuationSeparator" w:id="0">
    <w:p w:rsidR="00972DEE" w:rsidRDefault="00972DEE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8F6" w:rsidRDefault="003C58F6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3C58F6" w:rsidRPr="006F505D" w:rsidRDefault="003C58F6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3C58F6" w:rsidRPr="006F505D" w:rsidRDefault="003C58F6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3C58F6" w:rsidRPr="000101D1" w:rsidRDefault="003C58F6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3C58F6" w:rsidRPr="008C0A81" w:rsidRDefault="008C0A81" w:rsidP="005341FF">
    <w:pPr>
      <w:pStyle w:val="Stopka"/>
      <w:jc w:val="center"/>
      <w:rPr>
        <w:rFonts w:ascii="Century Gothic" w:hAnsi="Century Gothic"/>
        <w:sz w:val="18"/>
        <w:szCs w:val="18"/>
      </w:rPr>
    </w:pPr>
    <w:r w:rsidRPr="008C0A81">
      <w:rPr>
        <w:rFonts w:ascii="Century Gothic" w:hAnsi="Century Gothic"/>
        <w:sz w:val="18"/>
        <w:szCs w:val="18"/>
      </w:rPr>
      <w:fldChar w:fldCharType="begin"/>
    </w:r>
    <w:r w:rsidRPr="008C0A81">
      <w:rPr>
        <w:rFonts w:ascii="Century Gothic" w:hAnsi="Century Gothic"/>
        <w:sz w:val="18"/>
        <w:szCs w:val="18"/>
      </w:rPr>
      <w:instrText>PAGE   \* MERGEFORMAT</w:instrText>
    </w:r>
    <w:r w:rsidRPr="008C0A81">
      <w:rPr>
        <w:rFonts w:ascii="Century Gothic" w:hAnsi="Century Gothic"/>
        <w:sz w:val="18"/>
        <w:szCs w:val="18"/>
      </w:rPr>
      <w:fldChar w:fldCharType="separate"/>
    </w:r>
    <w:r w:rsidRPr="008C0A81">
      <w:rPr>
        <w:rFonts w:ascii="Century Gothic" w:hAnsi="Century Gothic"/>
        <w:sz w:val="18"/>
        <w:szCs w:val="18"/>
      </w:rPr>
      <w:t>1</w:t>
    </w:r>
    <w:r w:rsidRPr="008C0A81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EE" w:rsidRDefault="00972DEE" w:rsidP="00CD0D67">
      <w:pPr>
        <w:spacing w:after="0" w:line="240" w:lineRule="auto"/>
      </w:pPr>
      <w:r>
        <w:separator/>
      </w:r>
    </w:p>
  </w:footnote>
  <w:footnote w:type="continuationSeparator" w:id="0">
    <w:p w:rsidR="00972DEE" w:rsidRDefault="00972DEE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8F6" w:rsidRPr="008F5857" w:rsidRDefault="003C58F6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58F6" w:rsidRDefault="003C58F6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>
      <w:rPr>
        <w:rFonts w:ascii="Calibri" w:hAnsi="Calibri"/>
        <w:color w:val="000000"/>
        <w:sz w:val="18"/>
        <w:szCs w:val="18"/>
      </w:rPr>
      <w:t>jekt „</w:t>
    </w:r>
    <w:proofErr w:type="spellStart"/>
    <w:r>
      <w:rPr>
        <w:rFonts w:ascii="Calibri" w:hAnsi="Calibri"/>
        <w:color w:val="000000"/>
        <w:sz w:val="18"/>
        <w:szCs w:val="18"/>
      </w:rPr>
      <w:t>Międzypowiatowa</w:t>
    </w:r>
    <w:proofErr w:type="spellEnd"/>
    <w:r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3C58F6" w:rsidRPr="00CD0D67" w:rsidRDefault="003C58F6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DB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E2F4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31FB2E3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6452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622D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03A9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1A62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8370D9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65D430F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B078E8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5"/>
  </w:num>
  <w:num w:numId="6">
    <w:abstractNumId w:val="21"/>
  </w:num>
  <w:num w:numId="7">
    <w:abstractNumId w:val="6"/>
  </w:num>
  <w:num w:numId="8">
    <w:abstractNumId w:val="13"/>
  </w:num>
  <w:num w:numId="9">
    <w:abstractNumId w:val="16"/>
  </w:num>
  <w:num w:numId="10">
    <w:abstractNumId w:val="27"/>
  </w:num>
  <w:num w:numId="11">
    <w:abstractNumId w:val="18"/>
  </w:num>
  <w:num w:numId="12">
    <w:abstractNumId w:val="17"/>
  </w:num>
  <w:num w:numId="13">
    <w:abstractNumId w:val="26"/>
  </w:num>
  <w:num w:numId="14">
    <w:abstractNumId w:val="20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1"/>
  </w:num>
  <w:num w:numId="20">
    <w:abstractNumId w:val="9"/>
  </w:num>
  <w:num w:numId="21">
    <w:abstractNumId w:val="7"/>
  </w:num>
  <w:num w:numId="22">
    <w:abstractNumId w:val="12"/>
  </w:num>
  <w:num w:numId="23">
    <w:abstractNumId w:val="10"/>
  </w:num>
  <w:num w:numId="24">
    <w:abstractNumId w:val="22"/>
  </w:num>
  <w:num w:numId="25">
    <w:abstractNumId w:val="8"/>
  </w:num>
  <w:num w:numId="26">
    <w:abstractNumId w:val="19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C60CE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C58F6"/>
    <w:rsid w:val="003F5BD1"/>
    <w:rsid w:val="00405D95"/>
    <w:rsid w:val="00432479"/>
    <w:rsid w:val="00441E74"/>
    <w:rsid w:val="0048025C"/>
    <w:rsid w:val="00494B96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84158"/>
    <w:rsid w:val="007D5B3E"/>
    <w:rsid w:val="007D7AA5"/>
    <w:rsid w:val="00825BF3"/>
    <w:rsid w:val="00825D5B"/>
    <w:rsid w:val="00867DD0"/>
    <w:rsid w:val="008812B2"/>
    <w:rsid w:val="00885EC5"/>
    <w:rsid w:val="008B01C4"/>
    <w:rsid w:val="008C0A81"/>
    <w:rsid w:val="008D5699"/>
    <w:rsid w:val="008F5857"/>
    <w:rsid w:val="008F7210"/>
    <w:rsid w:val="00907A89"/>
    <w:rsid w:val="00923FFB"/>
    <w:rsid w:val="0095747F"/>
    <w:rsid w:val="00964791"/>
    <w:rsid w:val="00972DEE"/>
    <w:rsid w:val="00997855"/>
    <w:rsid w:val="009A0EFA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B51FDE"/>
    <w:rsid w:val="00B56DEB"/>
    <w:rsid w:val="00B7007D"/>
    <w:rsid w:val="00B74C71"/>
    <w:rsid w:val="00B91A6A"/>
    <w:rsid w:val="00B96031"/>
    <w:rsid w:val="00BB1BED"/>
    <w:rsid w:val="00BD589F"/>
    <w:rsid w:val="00BE4670"/>
    <w:rsid w:val="00C70AFF"/>
    <w:rsid w:val="00C77C44"/>
    <w:rsid w:val="00C85C3F"/>
    <w:rsid w:val="00C965C3"/>
    <w:rsid w:val="00CA3AFD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02DC3"/>
    <w:rsid w:val="00E42FD1"/>
    <w:rsid w:val="00E52332"/>
    <w:rsid w:val="00E62263"/>
    <w:rsid w:val="00E67A70"/>
    <w:rsid w:val="00E743F0"/>
    <w:rsid w:val="00E779AB"/>
    <w:rsid w:val="00EB472E"/>
    <w:rsid w:val="00EC0FE8"/>
    <w:rsid w:val="00EE6CA7"/>
    <w:rsid w:val="00F11BA8"/>
    <w:rsid w:val="00F2131D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2DD80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  <w:style w:type="paragraph" w:styleId="Bezodstpw">
    <w:name w:val="No Spacing"/>
    <w:uiPriority w:val="1"/>
    <w:qFormat/>
    <w:rsid w:val="00494B96"/>
    <w:pPr>
      <w:spacing w:after="0" w:line="240" w:lineRule="auto"/>
    </w:pPr>
    <w:rPr>
      <w:rFonts w:eastAsiaTheme="minorEastAsia"/>
      <w:color w:val="00000A"/>
      <w:lang w:eastAsia="pl-PL"/>
    </w:rPr>
  </w:style>
  <w:style w:type="paragraph" w:customStyle="1" w:styleId="Tabelapozycja">
    <w:name w:val="Tabela pozycja"/>
    <w:basedOn w:val="Normalny"/>
    <w:rsid w:val="00494B96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F05B-31DD-4A30-AA24-8DD61695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8569</Words>
  <Characters>51420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9</cp:revision>
  <dcterms:created xsi:type="dcterms:W3CDTF">2019-03-06T08:57:00Z</dcterms:created>
  <dcterms:modified xsi:type="dcterms:W3CDTF">2019-03-06T10:39:00Z</dcterms:modified>
</cp:coreProperties>
</file>